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W w:w="9547" w:type="dxa"/>
        <w:tblLook w:val="04A0" w:firstRow="1" w:lastRow="0" w:firstColumn="1" w:lastColumn="0" w:noHBand="0" w:noVBand="1"/>
      </w:tblPr>
      <w:tblGrid>
        <w:gridCol w:w="9547"/>
      </w:tblGrid>
      <w:tr w:rsidR="006279DB" w14:paraId="17A7A870" w14:textId="77777777" w:rsidTr="00003F5D">
        <w:trPr>
          <w:trHeight w:val="4928"/>
        </w:trPr>
        <w:tc>
          <w:tcPr>
            <w:tcW w:w="9547" w:type="dxa"/>
          </w:tcPr>
          <w:p w14:paraId="13CBA318" w14:textId="77777777" w:rsidR="00776036" w:rsidRDefault="00776036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Tez Danışmanı Önerisi;</w:t>
            </w:r>
          </w:p>
          <w:p w14:paraId="063C90FC" w14:textId="77777777" w:rsidR="00776036" w:rsidRDefault="00776036" w:rsidP="00776036">
            <w:pPr>
              <w:spacing w:before="360"/>
              <w:jc w:val="center"/>
              <w:rPr>
                <w:b/>
              </w:rPr>
            </w:pPr>
            <w:r>
              <w:rPr>
                <w:b/>
              </w:rPr>
              <w:t>…………………………………………………. ANABİLİM DALI BAŞKANLIĞI’NA</w:t>
            </w:r>
          </w:p>
          <w:p w14:paraId="5C92CF0A" w14:textId="77777777" w:rsidR="006279DB" w:rsidRDefault="006279DB" w:rsidP="006279DB">
            <w:pPr>
              <w:pStyle w:val="GvdeMetni"/>
              <w:rPr>
                <w:b/>
                <w:sz w:val="24"/>
              </w:rPr>
            </w:pPr>
          </w:p>
          <w:p w14:paraId="071D9504" w14:textId="2DB688D0" w:rsidR="006279DB" w:rsidRDefault="00776036" w:rsidP="00776036">
            <w:pPr>
              <w:pStyle w:val="GvdeMetni"/>
              <w:spacing w:before="179"/>
              <w:ind w:left="106" w:right="100" w:firstLine="708"/>
              <w:jc w:val="both"/>
              <w:rPr>
                <w:sz w:val="24"/>
              </w:rPr>
            </w:pPr>
            <w:r>
              <w:t xml:space="preserve">Danışmanlığını yürüttüğüm </w:t>
            </w:r>
            <w:r w:rsidR="006279DB">
              <w:t xml:space="preserve">Anabilim Dalınız …………………………………………….. </w:t>
            </w:r>
            <w:r w:rsidR="00437E1C">
              <w:t>Doktora</w:t>
            </w:r>
            <w:r w:rsidR="006279DB" w:rsidRPr="00776036">
              <w:t xml:space="preserve"> </w:t>
            </w:r>
            <w:r w:rsidR="006279DB">
              <w:t>Programı ………………….. numaralı öğrencisi</w:t>
            </w:r>
            <w:r>
              <w:t xml:space="preserve"> ……………………………………………’ın</w:t>
            </w:r>
            <w:r w:rsidR="00336429">
              <w:t xml:space="preserve"> </w:t>
            </w:r>
            <w:r>
              <w:t>hazırlamış olduğu yüksek lisans t</w:t>
            </w:r>
            <w:r w:rsidR="00336429">
              <w:t>ez</w:t>
            </w:r>
            <w:r>
              <w:t xml:space="preserve">inin, </w:t>
            </w:r>
            <w:r w:rsidR="00336429" w:rsidRPr="00336429">
              <w:t>Lisansüstü Tezlerin Elektronik Ortamda Toplanması, Düzenlenmesi ve Erişime Açılmasına İlişkin Yönerge</w:t>
            </w:r>
            <w:r w:rsidR="00BC0BD2">
              <w:t>nin 6-(2</w:t>
            </w:r>
            <w:r w:rsidR="00336429">
              <w:t xml:space="preserve">) maddesi uyarınca YÖK Ulusal Tez Merkezinde </w:t>
            </w:r>
            <w:r w:rsidR="006279DB">
              <w:t xml:space="preserve"> </w:t>
            </w:r>
            <w:r w:rsidR="00BC0BD2">
              <w:t>6</w:t>
            </w:r>
            <w:r>
              <w:t xml:space="preserve"> </w:t>
            </w:r>
            <w:r w:rsidR="00BC0BD2">
              <w:t>ay</w:t>
            </w:r>
            <w:r>
              <w:t xml:space="preserve"> süre erişime açılmasının ertelenmesi hususunda gereğini</w:t>
            </w:r>
            <w:r w:rsidR="001F7DF7">
              <w:t xml:space="preserve"> </w:t>
            </w:r>
            <w:r>
              <w:t xml:space="preserve">arz ederim. </w:t>
            </w:r>
          </w:p>
          <w:p w14:paraId="14EA80E4" w14:textId="77777777" w:rsidR="006279DB" w:rsidRDefault="006279DB" w:rsidP="00776036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                                                                                  ........./........./20......</w:t>
            </w:r>
          </w:p>
          <w:p w14:paraId="035F546B" w14:textId="77777777" w:rsidR="006279DB" w:rsidRDefault="006279DB" w:rsidP="006279DB">
            <w:pPr>
              <w:pStyle w:val="GvdeMetni"/>
            </w:pPr>
          </w:p>
          <w:p w14:paraId="7B363913" w14:textId="77777777" w:rsidR="006279DB" w:rsidRDefault="006279DB" w:rsidP="00003F5D">
            <w:pPr>
              <w:pStyle w:val="GvdeMetni"/>
              <w:spacing w:line="252" w:lineRule="exact"/>
              <w:ind w:right="788"/>
            </w:pPr>
            <w:r>
              <w:t xml:space="preserve">     </w:t>
            </w:r>
            <w:r w:rsidR="00003F5D">
              <w:t xml:space="preserve">                                                                                                        </w:t>
            </w:r>
            <w:r>
              <w:t>(</w:t>
            </w:r>
            <w:r w:rsidR="00003F5D">
              <w:t>Unvanı</w:t>
            </w:r>
            <w:r>
              <w:t xml:space="preserve"> Ad</w:t>
            </w:r>
            <w:r w:rsidR="00003F5D">
              <w:t>ı</w:t>
            </w:r>
            <w:r>
              <w:t>, Soyad</w:t>
            </w:r>
            <w:r w:rsidR="00003F5D">
              <w:t>ı</w:t>
            </w:r>
            <w:r>
              <w:t>, İmza)</w:t>
            </w:r>
          </w:p>
          <w:p w14:paraId="6A38948C" w14:textId="77777777" w:rsidR="00003F5D" w:rsidRDefault="00003F5D" w:rsidP="00003F5D">
            <w:pPr>
              <w:pStyle w:val="GvdeMetni"/>
              <w:spacing w:line="252" w:lineRule="exact"/>
              <w:ind w:right="788"/>
              <w:rPr>
                <w:sz w:val="24"/>
              </w:rPr>
            </w:pPr>
            <w:r>
              <w:t xml:space="preserve">                                                                                                                        Tez Danışmanı</w:t>
            </w:r>
          </w:p>
        </w:tc>
      </w:tr>
      <w:tr w:rsidR="006279DB" w14:paraId="1458EA17" w14:textId="77777777" w:rsidTr="00776036">
        <w:trPr>
          <w:trHeight w:val="4177"/>
        </w:trPr>
        <w:tc>
          <w:tcPr>
            <w:tcW w:w="9547" w:type="dxa"/>
          </w:tcPr>
          <w:p w14:paraId="15F5818B" w14:textId="77777777" w:rsidR="00336429" w:rsidRDefault="00336429" w:rsidP="00776036">
            <w:pPr>
              <w:spacing w:before="240"/>
              <w:jc w:val="both"/>
              <w:rPr>
                <w:b/>
              </w:rPr>
            </w:pPr>
            <w:r>
              <w:rPr>
                <w:b/>
              </w:rPr>
              <w:t>Anabilim Dalı Görüşü;</w:t>
            </w:r>
          </w:p>
          <w:p w14:paraId="06777576" w14:textId="77777777" w:rsidR="006C681F" w:rsidRDefault="00836113" w:rsidP="00470B7E">
            <w:pPr>
              <w:spacing w:before="240"/>
              <w:jc w:val="center"/>
              <w:rPr>
                <w:b/>
              </w:rPr>
            </w:pPr>
            <w:r>
              <w:rPr>
                <w:b/>
              </w:rPr>
              <w:t>BÖLGE ÇALIŞMALARI</w:t>
            </w:r>
            <w:r w:rsidR="00470B7E">
              <w:rPr>
                <w:b/>
              </w:rPr>
              <w:t xml:space="preserve"> ENSTİTÜSÜ MÜDÜRLÜĞÜNE</w:t>
            </w:r>
          </w:p>
          <w:p w14:paraId="2FE1D9AE" w14:textId="77777777" w:rsidR="00470B7E" w:rsidRDefault="00470B7E" w:rsidP="006279DB">
            <w:pPr>
              <w:rPr>
                <w:i/>
              </w:rPr>
            </w:pPr>
          </w:p>
          <w:p w14:paraId="0668A954" w14:textId="77777777" w:rsidR="00327F9A" w:rsidRDefault="00327F9A" w:rsidP="00003F5D">
            <w:pPr>
              <w:ind w:firstLine="880"/>
              <w:jc w:val="both"/>
            </w:pPr>
            <w:r>
              <w:t>Belirtilen</w:t>
            </w:r>
            <w:r w:rsidR="00003F5D">
              <w:t xml:space="preserve"> </w:t>
            </w:r>
            <w:r w:rsidR="00437E1C">
              <w:t>doktora</w:t>
            </w:r>
            <w:r w:rsidR="00003F5D">
              <w:t xml:space="preserve"> tezinin, </w:t>
            </w:r>
            <w:r w:rsidR="00003F5D" w:rsidRPr="00336429">
              <w:t>Lisansüstü Tezlerin Elektronik Ortamda Toplanması, Düzenlenmesi ve Erişime Açılmasına İlişkin Yönerge</w:t>
            </w:r>
            <w:r w:rsidR="00003F5D">
              <w:t>nin 6-(</w:t>
            </w:r>
            <w:r w:rsidR="00BC0BD2">
              <w:t>2</w:t>
            </w:r>
            <w:r w:rsidR="00003F5D">
              <w:t xml:space="preserve">) maddesi uyarınca YÖK Ulusal Tez Merkezinde </w:t>
            </w:r>
            <w:r w:rsidR="00BC0BD2">
              <w:t>6 ay</w:t>
            </w:r>
            <w:r w:rsidR="00003F5D">
              <w:t xml:space="preserve"> süre </w:t>
            </w:r>
            <w:r>
              <w:t>erişime açılmasının ertelenmesi uygun görülmüştür.</w:t>
            </w:r>
            <w:r w:rsidR="00003F5D">
              <w:t xml:space="preserve"> </w:t>
            </w:r>
          </w:p>
          <w:p w14:paraId="7834A912" w14:textId="00ADA4B7" w:rsidR="006279DB" w:rsidRPr="006C681F" w:rsidRDefault="00327F9A" w:rsidP="00003F5D">
            <w:pPr>
              <w:ind w:firstLine="880"/>
              <w:jc w:val="both"/>
            </w:pPr>
            <w:r>
              <w:t>G</w:t>
            </w:r>
            <w:r w:rsidR="00003F5D">
              <w:t>ereğini</w:t>
            </w:r>
            <w:r w:rsidR="00DE4AA5">
              <w:t xml:space="preserve"> </w:t>
            </w:r>
            <w:r w:rsidR="00003F5D">
              <w:t>arz ederim.</w:t>
            </w:r>
          </w:p>
          <w:p w14:paraId="1747022A" w14:textId="77777777" w:rsidR="006C681F" w:rsidRDefault="00336429" w:rsidP="006C681F">
            <w:pPr>
              <w:ind w:left="4956"/>
              <w:rPr>
                <w:i/>
              </w:rPr>
            </w:pPr>
            <w:r>
              <w:rPr>
                <w:i/>
              </w:rPr>
              <w:t xml:space="preserve">         </w:t>
            </w:r>
          </w:p>
          <w:p w14:paraId="1A2ACB05" w14:textId="77777777" w:rsidR="00470B7E" w:rsidRDefault="00470B7E" w:rsidP="00336429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</w:p>
          <w:p w14:paraId="76BB3669" w14:textId="77777777" w:rsidR="00003F5D" w:rsidRDefault="00003F5D" w:rsidP="00003F5D">
            <w:pPr>
              <w:pStyle w:val="GvdeMetni"/>
              <w:spacing w:before="206" w:after="240"/>
              <w:ind w:right="800"/>
              <w:jc w:val="center"/>
            </w:pPr>
            <w:r>
              <w:t xml:space="preserve">                            </w:t>
            </w:r>
          </w:p>
          <w:p w14:paraId="072351CF" w14:textId="77777777" w:rsidR="00003F5D" w:rsidRDefault="00003F5D" w:rsidP="00003F5D">
            <w:pPr>
              <w:pStyle w:val="GvdeMetni"/>
              <w:spacing w:line="252" w:lineRule="exact"/>
              <w:ind w:right="788"/>
            </w:pPr>
            <w:r>
              <w:t xml:space="preserve">                                                                                                             (Unvanı Adı, Soyadı, İmza)</w:t>
            </w:r>
          </w:p>
          <w:p w14:paraId="710628D2" w14:textId="77777777" w:rsidR="00003F5D" w:rsidRPr="006279DB" w:rsidRDefault="00003F5D" w:rsidP="00003F5D">
            <w:pPr>
              <w:tabs>
                <w:tab w:val="left" w:pos="-46"/>
              </w:tabs>
              <w:spacing w:line="276" w:lineRule="auto"/>
              <w:jc w:val="both"/>
              <w:rPr>
                <w:b/>
              </w:rPr>
            </w:pPr>
            <w:r>
              <w:t xml:space="preserve">                                                                                                                 Anabilim Dalı Başkanı</w:t>
            </w:r>
          </w:p>
        </w:tc>
      </w:tr>
    </w:tbl>
    <w:p w14:paraId="32193A1D" w14:textId="77777777" w:rsidR="00A90B62" w:rsidRDefault="00A90B62">
      <w:pPr>
        <w:pStyle w:val="GvdeMetni"/>
        <w:rPr>
          <w:sz w:val="24"/>
        </w:rPr>
      </w:pPr>
    </w:p>
    <w:p w14:paraId="0CD74880" w14:textId="77777777" w:rsid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Elektronik Ortamda Toplanması, Düzenlenmesi ve Erişime Açılmasına İlişkin Yönerge</w:t>
      </w:r>
    </w:p>
    <w:p w14:paraId="3A05016F" w14:textId="77777777" w:rsidR="00380894" w:rsidRPr="00380894" w:rsidRDefault="00380894" w:rsidP="00380894">
      <w:pPr>
        <w:pStyle w:val="GvdeMetni"/>
        <w:spacing w:after="120"/>
        <w:ind w:left="567" w:hanging="567"/>
        <w:jc w:val="both"/>
        <w:rPr>
          <w:b/>
          <w:color w:val="000000"/>
          <w:sz w:val="20"/>
          <w:szCs w:val="20"/>
        </w:rPr>
      </w:pPr>
      <w:r w:rsidRPr="00380894">
        <w:rPr>
          <w:b/>
          <w:color w:val="000000"/>
          <w:sz w:val="20"/>
          <w:szCs w:val="20"/>
        </w:rPr>
        <w:t>Lisansüstü tezlerin erişime açılmasının ertelenmesi</w:t>
      </w:r>
    </w:p>
    <w:p w14:paraId="6D14DC3C" w14:textId="6C5299F0" w:rsidR="00A90B62" w:rsidRDefault="001F7DF7" w:rsidP="00BC0BD2">
      <w:pPr>
        <w:pStyle w:val="GvdeMetni"/>
        <w:jc w:val="both"/>
        <w:rPr>
          <w:sz w:val="24"/>
        </w:rPr>
      </w:pPr>
      <w:r w:rsidRPr="0097129E">
        <w:rPr>
          <w:b/>
          <w:sz w:val="18"/>
          <w:szCs w:val="18"/>
        </w:rPr>
        <w:t xml:space="preserve">Üniversitemiz Lisansüstü Eğitim Öğretim Yönetmeliği </w:t>
      </w:r>
      <w:r w:rsidR="00380894" w:rsidRPr="0097129E">
        <w:rPr>
          <w:b/>
          <w:color w:val="000000"/>
          <w:sz w:val="18"/>
          <w:szCs w:val="18"/>
        </w:rPr>
        <w:t>M</w:t>
      </w:r>
      <w:r w:rsidRPr="0097129E">
        <w:rPr>
          <w:b/>
          <w:color w:val="000000"/>
          <w:sz w:val="18"/>
          <w:szCs w:val="18"/>
        </w:rPr>
        <w:t>adde</w:t>
      </w:r>
      <w:r w:rsidR="00380894" w:rsidRPr="0097129E">
        <w:rPr>
          <w:b/>
          <w:color w:val="000000"/>
          <w:sz w:val="18"/>
          <w:szCs w:val="18"/>
        </w:rPr>
        <w:t xml:space="preserve"> 6- </w:t>
      </w:r>
      <w:r w:rsidR="00BC0BD2" w:rsidRPr="00BC0BD2">
        <w:rPr>
          <w:color w:val="000000"/>
          <w:sz w:val="20"/>
          <w:szCs w:val="20"/>
        </w:rPr>
        <w:t>(2) Yeni teknik, materyal ve metotların kullanıldığı, henüz makaleye dönüşmemiş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patent gibi yöntemlerle korunmamış ve internetten paylaşılması durumunda 3. şahıslara veya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kurumlara haksız kazanç imkanı oluşturabilecek bilgi ve bulguları içeren tezler hakkında tez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danışmanının önerisi ve enstitü anabilim dalının uygun görüşü üzerine enstitü veya fakülte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yönetim kurulunun gerekçeli kararı ile altı ayı aşmamak üzere tezin erişime açılması</w:t>
      </w:r>
      <w:r w:rsidR="00BC0BD2">
        <w:rPr>
          <w:color w:val="000000"/>
          <w:sz w:val="20"/>
          <w:szCs w:val="20"/>
        </w:rPr>
        <w:t xml:space="preserve"> </w:t>
      </w:r>
      <w:r w:rsidR="00BC0BD2" w:rsidRPr="00BC0BD2">
        <w:rPr>
          <w:color w:val="000000"/>
          <w:sz w:val="20"/>
          <w:szCs w:val="20"/>
        </w:rPr>
        <w:t>engellenebilir.</w:t>
      </w:r>
    </w:p>
    <w:sectPr w:rsidR="00A90B62" w:rsidSect="00B756E0">
      <w:headerReference w:type="default" r:id="rId6"/>
      <w:type w:val="continuous"/>
      <w:pgSz w:w="11340" w:h="15310"/>
      <w:pgMar w:top="480" w:right="992" w:bottom="280" w:left="1134" w:header="708" w:footer="32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9325F6" w14:textId="77777777" w:rsidR="00B756E0" w:rsidRDefault="00B756E0" w:rsidP="00A90B62">
      <w:r>
        <w:separator/>
      </w:r>
    </w:p>
  </w:endnote>
  <w:endnote w:type="continuationSeparator" w:id="0">
    <w:p w14:paraId="27AB2DF5" w14:textId="77777777" w:rsidR="00B756E0" w:rsidRDefault="00B756E0" w:rsidP="00A90B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3B8D2F" w14:textId="77777777" w:rsidR="00B756E0" w:rsidRDefault="00B756E0" w:rsidP="00A90B62">
      <w:r>
        <w:separator/>
      </w:r>
    </w:p>
  </w:footnote>
  <w:footnote w:type="continuationSeparator" w:id="0">
    <w:p w14:paraId="11D51172" w14:textId="77777777" w:rsidR="00B756E0" w:rsidRDefault="00B756E0" w:rsidP="00A90B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9524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336"/>
      <w:gridCol w:w="5571"/>
      <w:gridCol w:w="1617"/>
    </w:tblGrid>
    <w:tr w:rsidR="00A90B62" w:rsidRPr="00892DAF" w14:paraId="625B210C" w14:textId="77777777" w:rsidTr="007A7D20">
      <w:trPr>
        <w:trHeight w:val="1988"/>
      </w:trPr>
      <w:tc>
        <w:tcPr>
          <w:tcW w:w="2336" w:type="dxa"/>
          <w:shd w:val="clear" w:color="auto" w:fill="auto"/>
          <w:vAlign w:val="center"/>
        </w:tcPr>
        <w:p w14:paraId="3AD9621D" w14:textId="77777777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  <w:r>
            <w:rPr>
              <w:rFonts w:ascii="Arial" w:hAnsi="Arial" w:cs="Arial"/>
              <w:noProof/>
              <w:sz w:val="20"/>
              <w:szCs w:val="20"/>
              <w:lang w:bidi="ar-SA"/>
            </w:rPr>
            <w:drawing>
              <wp:inline distT="0" distB="0" distL="0" distR="0" wp14:anchorId="2F63116C" wp14:editId="06A031BB">
                <wp:extent cx="1114425" cy="1114425"/>
                <wp:effectExtent l="0" t="0" r="0" b="9525"/>
                <wp:docPr id="1414817172" name="Resim 1414817172" descr="ASBU_LOGO_T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1" descr="ASBU_LOGO_T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4425" cy="1114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571" w:type="dxa"/>
          <w:shd w:val="clear" w:color="auto" w:fill="auto"/>
          <w:vAlign w:val="center"/>
        </w:tcPr>
        <w:p w14:paraId="4095C6E8" w14:textId="77777777" w:rsidR="00A90B62" w:rsidRDefault="00A90B62" w:rsidP="00A90B62">
          <w:pPr>
            <w:jc w:val="center"/>
            <w:rPr>
              <w:rFonts w:ascii="Arial" w:hAnsi="Arial" w:cs="Arial"/>
              <w:b/>
              <w:sz w:val="20"/>
              <w:szCs w:val="20"/>
            </w:rPr>
          </w:pPr>
        </w:p>
        <w:p w14:paraId="4CFC79FD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T.C.</w:t>
          </w:r>
        </w:p>
        <w:p w14:paraId="0CE0B23C" w14:textId="77777777" w:rsidR="00A90B62" w:rsidRPr="007D03EC" w:rsidRDefault="00A90B62" w:rsidP="00A90B62">
          <w:pPr>
            <w:jc w:val="center"/>
            <w:rPr>
              <w:b/>
            </w:rPr>
          </w:pPr>
          <w:r w:rsidRPr="007D03EC">
            <w:rPr>
              <w:b/>
            </w:rPr>
            <w:t>ANKARA SOSYAL BİLİMLER ÜNİVERSİTESİ</w:t>
          </w:r>
        </w:p>
        <w:p w14:paraId="23225AAD" w14:textId="0C51A49F" w:rsidR="00A90B62" w:rsidRPr="007D03EC" w:rsidRDefault="007A7D20" w:rsidP="00A90B62">
          <w:pPr>
            <w:jc w:val="center"/>
            <w:rPr>
              <w:b/>
            </w:rPr>
          </w:pPr>
          <w:r>
            <w:rPr>
              <w:b/>
            </w:rPr>
            <w:t>Bölge Çalışmaları</w:t>
          </w:r>
          <w:r w:rsidRPr="007D03EC">
            <w:rPr>
              <w:b/>
            </w:rPr>
            <w:t xml:space="preserve"> Enstitüsü</w:t>
          </w:r>
          <w:r>
            <w:rPr>
              <w:b/>
            </w:rPr>
            <w:t xml:space="preserve"> Müdürlüğü</w:t>
          </w:r>
        </w:p>
        <w:p w14:paraId="77FD5F22" w14:textId="77777777" w:rsidR="00A90B62" w:rsidRPr="007D03EC" w:rsidRDefault="00A90B62" w:rsidP="00A90B62">
          <w:pPr>
            <w:jc w:val="center"/>
            <w:rPr>
              <w:b/>
            </w:rPr>
          </w:pPr>
        </w:p>
        <w:p w14:paraId="4E3795B5" w14:textId="77777777" w:rsidR="00A90B62" w:rsidRPr="000C66D7" w:rsidRDefault="00437E1C" w:rsidP="00A90B62">
          <w:pPr>
            <w:jc w:val="center"/>
            <w:rPr>
              <w:b/>
              <w:bCs/>
            </w:rPr>
          </w:pPr>
          <w:r>
            <w:rPr>
              <w:b/>
              <w:bCs/>
            </w:rPr>
            <w:t>DOKTORA</w:t>
          </w:r>
          <w:r w:rsidR="00A90B62" w:rsidRPr="000C66D7">
            <w:rPr>
              <w:b/>
              <w:bCs/>
            </w:rPr>
            <w:t xml:space="preserve"> </w:t>
          </w:r>
          <w:r>
            <w:rPr>
              <w:b/>
              <w:bCs/>
            </w:rPr>
            <w:t>TEZİ</w:t>
          </w:r>
        </w:p>
        <w:p w14:paraId="4577326C" w14:textId="77777777" w:rsidR="00A90B62" w:rsidRPr="007D03EC" w:rsidRDefault="00A90B62" w:rsidP="00A90B62">
          <w:pPr>
            <w:jc w:val="center"/>
            <w:rPr>
              <w:b/>
              <w:bCs/>
            </w:rPr>
          </w:pPr>
          <w:r w:rsidRPr="007D03EC">
            <w:rPr>
              <w:bCs/>
            </w:rPr>
            <w:t xml:space="preserve"> </w:t>
          </w:r>
          <w:r w:rsidR="00BC0BD2">
            <w:rPr>
              <w:b/>
              <w:bCs/>
            </w:rPr>
            <w:t>GENEL KISIT</w:t>
          </w:r>
          <w:r w:rsidR="000C66D7">
            <w:rPr>
              <w:b/>
              <w:bCs/>
            </w:rPr>
            <w:t xml:space="preserve"> (</w:t>
          </w:r>
          <w:r w:rsidR="00BC0BD2">
            <w:rPr>
              <w:b/>
              <w:bCs/>
            </w:rPr>
            <w:t>6 AY</w:t>
          </w:r>
          <w:r w:rsidR="000C66D7">
            <w:rPr>
              <w:b/>
              <w:bCs/>
            </w:rPr>
            <w:t xml:space="preserve">) ÖNERİ </w:t>
          </w:r>
          <w:r w:rsidRPr="007D03EC">
            <w:rPr>
              <w:b/>
              <w:bCs/>
            </w:rPr>
            <w:t>FORMU</w:t>
          </w:r>
        </w:p>
        <w:p w14:paraId="08D621C5" w14:textId="77777777" w:rsidR="00A90B62" w:rsidRPr="00892DAF" w:rsidRDefault="00A90B62" w:rsidP="00A90B62">
          <w:pPr>
            <w:spacing w:before="120" w:after="120"/>
            <w:jc w:val="center"/>
            <w:rPr>
              <w:rFonts w:ascii="Arial" w:hAnsi="Arial" w:cs="Arial"/>
              <w:sz w:val="20"/>
              <w:szCs w:val="20"/>
            </w:rPr>
          </w:pPr>
        </w:p>
      </w:tc>
      <w:tc>
        <w:tcPr>
          <w:tcW w:w="1617" w:type="dxa"/>
          <w:shd w:val="clear" w:color="auto" w:fill="auto"/>
          <w:vAlign w:val="center"/>
        </w:tcPr>
        <w:p w14:paraId="19DA2F73" w14:textId="0760EBE6" w:rsidR="00A90B62" w:rsidRPr="00892DAF" w:rsidRDefault="00A90B62" w:rsidP="00A90B62">
          <w:pPr>
            <w:jc w:val="center"/>
            <w:rPr>
              <w:rFonts w:ascii="Arial" w:hAnsi="Arial" w:cs="Arial"/>
              <w:sz w:val="20"/>
              <w:szCs w:val="20"/>
            </w:rPr>
          </w:pPr>
        </w:p>
      </w:tc>
    </w:tr>
  </w:tbl>
  <w:p w14:paraId="5D0FB421" w14:textId="77777777" w:rsidR="00A90B62" w:rsidRDefault="00A90B62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F1419"/>
    <w:rsid w:val="00003F5D"/>
    <w:rsid w:val="000743B7"/>
    <w:rsid w:val="000C66D7"/>
    <w:rsid w:val="000D1B4C"/>
    <w:rsid w:val="001B3529"/>
    <w:rsid w:val="001F3848"/>
    <w:rsid w:val="001F7DF7"/>
    <w:rsid w:val="0026404B"/>
    <w:rsid w:val="00287E4D"/>
    <w:rsid w:val="002E10C3"/>
    <w:rsid w:val="002E7991"/>
    <w:rsid w:val="00327F9A"/>
    <w:rsid w:val="00336429"/>
    <w:rsid w:val="00380894"/>
    <w:rsid w:val="003E3C0F"/>
    <w:rsid w:val="00437E1C"/>
    <w:rsid w:val="00470B7E"/>
    <w:rsid w:val="005E2BD5"/>
    <w:rsid w:val="006279DB"/>
    <w:rsid w:val="006952AB"/>
    <w:rsid w:val="006C681F"/>
    <w:rsid w:val="0070292F"/>
    <w:rsid w:val="0076170C"/>
    <w:rsid w:val="00776036"/>
    <w:rsid w:val="007A7D20"/>
    <w:rsid w:val="00801CA3"/>
    <w:rsid w:val="00804687"/>
    <w:rsid w:val="00824169"/>
    <w:rsid w:val="00836113"/>
    <w:rsid w:val="008A499A"/>
    <w:rsid w:val="008C1C81"/>
    <w:rsid w:val="009355DE"/>
    <w:rsid w:val="00953CAF"/>
    <w:rsid w:val="0097129E"/>
    <w:rsid w:val="00A37A44"/>
    <w:rsid w:val="00A90B62"/>
    <w:rsid w:val="00B471C8"/>
    <w:rsid w:val="00B47A39"/>
    <w:rsid w:val="00B756E0"/>
    <w:rsid w:val="00BB4048"/>
    <w:rsid w:val="00BC0BD2"/>
    <w:rsid w:val="00C870EE"/>
    <w:rsid w:val="00CA2175"/>
    <w:rsid w:val="00D7519B"/>
    <w:rsid w:val="00DE4AA5"/>
    <w:rsid w:val="00DF1419"/>
    <w:rsid w:val="00DF646F"/>
    <w:rsid w:val="00E7726C"/>
    <w:rsid w:val="00EF1270"/>
    <w:rsid w:val="00FA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514DD0"/>
  <w15:docId w15:val="{28F15D6A-6B94-4A7F-BBA8-98C0EAADEE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003F5D"/>
    <w:rPr>
      <w:rFonts w:ascii="Times New Roman" w:eastAsia="Times New Roman" w:hAnsi="Times New Roman" w:cs="Times New Roman"/>
      <w:lang w:val="tr-TR" w:eastAsia="tr-TR" w:bidi="tr-TR"/>
    </w:rPr>
  </w:style>
  <w:style w:type="paragraph" w:styleId="Balk1">
    <w:name w:val="heading 1"/>
    <w:basedOn w:val="Normal"/>
    <w:uiPriority w:val="1"/>
    <w:qFormat/>
    <w:pPr>
      <w:ind w:left="3322" w:right="1762"/>
      <w:jc w:val="center"/>
      <w:outlineLvl w:val="0"/>
    </w:pPr>
    <w:rPr>
      <w:b/>
      <w:bCs/>
      <w:sz w:val="24"/>
      <w:szCs w:val="24"/>
    </w:rPr>
  </w:style>
  <w:style w:type="paragraph" w:styleId="Balk6">
    <w:name w:val="heading 6"/>
    <w:basedOn w:val="Normal"/>
    <w:next w:val="Normal"/>
    <w:link w:val="Balk6Char"/>
    <w:qFormat/>
    <w:rsid w:val="006279DB"/>
    <w:pPr>
      <w:widowControl/>
      <w:autoSpaceDE/>
      <w:autoSpaceDN/>
      <w:spacing w:before="240" w:after="60"/>
      <w:outlineLvl w:val="5"/>
    </w:pPr>
    <w:rPr>
      <w:b/>
      <w:bCs/>
      <w:lang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8A499A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499A"/>
    <w:rPr>
      <w:rFonts w:ascii="Segoe UI" w:eastAsia="Times New Roman" w:hAnsi="Segoe UI" w:cs="Segoe UI"/>
      <w:sz w:val="18"/>
      <w:szCs w:val="18"/>
      <w:lang w:val="tr-TR" w:eastAsia="tr-TR" w:bidi="tr-TR"/>
    </w:rPr>
  </w:style>
  <w:style w:type="paragraph" w:styleId="stBilgi">
    <w:name w:val="header"/>
    <w:basedOn w:val="Normal"/>
    <w:link w:val="s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paragraph" w:styleId="AltBilgi">
    <w:name w:val="footer"/>
    <w:basedOn w:val="Normal"/>
    <w:link w:val="AltBilgiChar"/>
    <w:uiPriority w:val="99"/>
    <w:unhideWhenUsed/>
    <w:rsid w:val="00A90B62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90B62"/>
    <w:rPr>
      <w:rFonts w:ascii="Times New Roman" w:eastAsia="Times New Roman" w:hAnsi="Times New Roman" w:cs="Times New Roman"/>
      <w:lang w:val="tr-TR" w:eastAsia="tr-TR" w:bidi="tr-TR"/>
    </w:rPr>
  </w:style>
  <w:style w:type="table" w:styleId="TabloKlavuzu">
    <w:name w:val="Table Grid"/>
    <w:basedOn w:val="NormalTablo"/>
    <w:uiPriority w:val="39"/>
    <w:rsid w:val="006279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vdeMetni3">
    <w:name w:val="Body Text 3"/>
    <w:basedOn w:val="Normal"/>
    <w:link w:val="GvdeMetni3Char"/>
    <w:uiPriority w:val="99"/>
    <w:semiHidden/>
    <w:unhideWhenUsed/>
    <w:rsid w:val="006279DB"/>
    <w:pPr>
      <w:spacing w:after="120"/>
    </w:pPr>
    <w:rPr>
      <w:sz w:val="16"/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6279DB"/>
    <w:rPr>
      <w:rFonts w:ascii="Times New Roman" w:eastAsia="Times New Roman" w:hAnsi="Times New Roman" w:cs="Times New Roman"/>
      <w:sz w:val="16"/>
      <w:szCs w:val="16"/>
      <w:lang w:val="tr-TR" w:eastAsia="tr-TR" w:bidi="tr-TR"/>
    </w:rPr>
  </w:style>
  <w:style w:type="character" w:customStyle="1" w:styleId="Balk6Char">
    <w:name w:val="Başlık 6 Char"/>
    <w:basedOn w:val="VarsaylanParagrafYazTipi"/>
    <w:link w:val="Balk6"/>
    <w:rsid w:val="006279DB"/>
    <w:rPr>
      <w:rFonts w:ascii="Times New Roman" w:eastAsia="Times New Roman" w:hAnsi="Times New Roman" w:cs="Times New Roman"/>
      <w:b/>
      <w:bCs/>
      <w:lang w:val="tr-TR" w:eastAsia="tr-TR"/>
    </w:rPr>
  </w:style>
  <w:style w:type="character" w:customStyle="1" w:styleId="GvdeMetniChar">
    <w:name w:val="Gövde Metni Char"/>
    <w:basedOn w:val="VarsaylanParagrafYazTipi"/>
    <w:link w:val="GvdeMetni"/>
    <w:uiPriority w:val="1"/>
    <w:rsid w:val="00003F5D"/>
    <w:rPr>
      <w:rFonts w:ascii="Times New Roman" w:eastAsia="Times New Roman" w:hAnsi="Times New Roman" w:cs="Times New Roman"/>
      <w:lang w:val="tr-TR"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564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9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İLGİ</vt:lpstr>
    </vt:vector>
  </TitlesOfParts>
  <Company/>
  <LinksUpToDate>false</LinksUpToDate>
  <CharactersWithSpaces>2197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İLGİ</dc:title>
  <dc:creator>A</dc:creator>
  <cp:lastModifiedBy>DİLEK CONKAR GÜN</cp:lastModifiedBy>
  <cp:revision>5</cp:revision>
  <cp:lastPrinted>2018-08-15T12:30:00Z</cp:lastPrinted>
  <dcterms:created xsi:type="dcterms:W3CDTF">2024-02-14T11:19:00Z</dcterms:created>
  <dcterms:modified xsi:type="dcterms:W3CDTF">2024-02-15T07:05:00Z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2017-10-31T00:00:00Z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2018-08-15T00:00:00Z</vt:filetime>
  </property>
</Properties>
</file>