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left w:w="0" w:type="dxa"/>
          <w:right w:w="0" w:type="dxa"/>
        </w:tblCellMar>
        <w:tblLook w:val="04A0" w:firstRow="1" w:lastRow="0" w:firstColumn="1" w:lastColumn="0" w:noHBand="0" w:noVBand="1"/>
      </w:tblPr>
      <w:tblGrid>
        <w:gridCol w:w="9070"/>
      </w:tblGrid>
      <w:tr w:rsidR="00537456" w:rsidRPr="00537456" w14:paraId="5342797E" w14:textId="77777777" w:rsidTr="0053745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37456" w:rsidRPr="00537456" w14:paraId="75ACEBFA"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9B10BE3" w14:textId="77777777" w:rsidR="00537456" w:rsidRPr="00537456" w:rsidRDefault="00537456" w:rsidP="00537456">
                  <w:pPr>
                    <w:spacing w:after="0" w:line="240" w:lineRule="atLeast"/>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12 Haziran 2018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82201B8" w14:textId="77777777" w:rsidR="00537456" w:rsidRPr="00537456" w:rsidRDefault="00537456" w:rsidP="00537456">
                  <w:pPr>
                    <w:spacing w:after="0" w:line="240" w:lineRule="atLeast"/>
                    <w:jc w:val="center"/>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5BA8CC27" w14:textId="77777777" w:rsidR="00537456" w:rsidRPr="00537456" w:rsidRDefault="00537456" w:rsidP="0053745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37456">
                    <w:rPr>
                      <w:rFonts w:ascii="Times New Roman" w:eastAsia="Times New Roman" w:hAnsi="Times New Roman" w:cs="Times New Roman"/>
                      <w:sz w:val="24"/>
                      <w:szCs w:val="24"/>
                      <w:lang w:eastAsia="tr-TR"/>
                    </w:rPr>
                    <w:t>Sayı :</w:t>
                  </w:r>
                  <w:proofErr w:type="gramEnd"/>
                  <w:r w:rsidRPr="00537456">
                    <w:rPr>
                      <w:rFonts w:ascii="Times New Roman" w:eastAsia="Times New Roman" w:hAnsi="Times New Roman" w:cs="Times New Roman"/>
                      <w:sz w:val="24"/>
                      <w:szCs w:val="24"/>
                      <w:lang w:eastAsia="tr-TR"/>
                    </w:rPr>
                    <w:t xml:space="preserve"> 30449</w:t>
                  </w:r>
                </w:p>
              </w:tc>
            </w:tr>
            <w:tr w:rsidR="00537456" w:rsidRPr="00537456" w14:paraId="5A1D3ADC" w14:textId="77777777">
              <w:trPr>
                <w:trHeight w:val="480"/>
                <w:jc w:val="center"/>
              </w:trPr>
              <w:tc>
                <w:tcPr>
                  <w:tcW w:w="8789" w:type="dxa"/>
                  <w:gridSpan w:val="3"/>
                  <w:tcMar>
                    <w:top w:w="0" w:type="dxa"/>
                    <w:left w:w="108" w:type="dxa"/>
                    <w:bottom w:w="0" w:type="dxa"/>
                    <w:right w:w="108" w:type="dxa"/>
                  </w:tcMar>
                  <w:vAlign w:val="center"/>
                  <w:hideMark/>
                </w:tcPr>
                <w:p w14:paraId="05E5C0AC" w14:textId="77777777" w:rsidR="00537456" w:rsidRPr="00537456" w:rsidRDefault="00537456" w:rsidP="0053745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color w:val="000080"/>
                      <w:sz w:val="24"/>
                      <w:szCs w:val="24"/>
                      <w:lang w:eastAsia="tr-TR"/>
                    </w:rPr>
                    <w:t>YÖNETMELİK</w:t>
                  </w:r>
                </w:p>
              </w:tc>
            </w:tr>
            <w:tr w:rsidR="00537456" w:rsidRPr="00537456" w14:paraId="3858863F" w14:textId="77777777">
              <w:trPr>
                <w:trHeight w:val="480"/>
                <w:jc w:val="center"/>
              </w:trPr>
              <w:tc>
                <w:tcPr>
                  <w:tcW w:w="8789" w:type="dxa"/>
                  <w:gridSpan w:val="3"/>
                  <w:tcMar>
                    <w:top w:w="0" w:type="dxa"/>
                    <w:left w:w="108" w:type="dxa"/>
                    <w:bottom w:w="0" w:type="dxa"/>
                    <w:right w:w="108" w:type="dxa"/>
                  </w:tcMar>
                  <w:vAlign w:val="center"/>
                  <w:hideMark/>
                </w:tcPr>
                <w:p w14:paraId="2E67E27D"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u w:val="single"/>
                      <w:lang w:eastAsia="tr-TR"/>
                    </w:rPr>
                  </w:pPr>
                  <w:r w:rsidRPr="00537456">
                    <w:rPr>
                      <w:rFonts w:ascii="Times New Roman" w:eastAsia="Times New Roman" w:hAnsi="Times New Roman" w:cs="Times New Roman"/>
                      <w:sz w:val="24"/>
                      <w:szCs w:val="24"/>
                      <w:u w:val="single"/>
                      <w:lang w:eastAsia="tr-TR"/>
                    </w:rPr>
                    <w:t>Yükseköğretim Kurulu Başkanlığından:</w:t>
                  </w:r>
                </w:p>
                <w:p w14:paraId="6268A3B5" w14:textId="77777777" w:rsidR="00537456" w:rsidRPr="00537456" w:rsidRDefault="00537456" w:rsidP="00537456">
                  <w:pPr>
                    <w:spacing w:before="56" w:after="0" w:line="240" w:lineRule="atLeast"/>
                    <w:jc w:val="center"/>
                    <w:rPr>
                      <w:rFonts w:ascii="Times New Roman" w:eastAsia="Times New Roman" w:hAnsi="Times New Roman" w:cs="Times New Roman"/>
                      <w:b/>
                      <w:bCs/>
                      <w:sz w:val="24"/>
                      <w:szCs w:val="24"/>
                      <w:lang w:eastAsia="tr-TR"/>
                    </w:rPr>
                  </w:pPr>
                  <w:r w:rsidRPr="00537456">
                    <w:rPr>
                      <w:rFonts w:ascii="Times New Roman" w:eastAsia="Times New Roman" w:hAnsi="Times New Roman" w:cs="Times New Roman"/>
                      <w:b/>
                      <w:bCs/>
                      <w:sz w:val="24"/>
                      <w:szCs w:val="24"/>
                      <w:lang w:eastAsia="tr-TR"/>
                    </w:rPr>
                    <w:t>ÖĞRETİM ÜYELİĞİNE YÜKSELTİLME VE ATANMA YÖNETMELİĞİ</w:t>
                  </w:r>
                </w:p>
                <w:p w14:paraId="635D4FD6" w14:textId="77777777" w:rsidR="00537456" w:rsidRPr="00537456" w:rsidRDefault="00537456" w:rsidP="00537456">
                  <w:pPr>
                    <w:spacing w:after="0" w:line="240" w:lineRule="atLeast"/>
                    <w:jc w:val="center"/>
                    <w:rPr>
                      <w:rFonts w:ascii="Times New Roman" w:eastAsia="Times New Roman" w:hAnsi="Times New Roman" w:cs="Times New Roman"/>
                      <w:b/>
                      <w:bCs/>
                      <w:sz w:val="24"/>
                      <w:szCs w:val="24"/>
                      <w:lang w:eastAsia="tr-TR"/>
                    </w:rPr>
                  </w:pPr>
                  <w:r w:rsidRPr="00537456">
                    <w:rPr>
                      <w:rFonts w:ascii="Times New Roman" w:eastAsia="Times New Roman" w:hAnsi="Times New Roman" w:cs="Times New Roman"/>
                      <w:b/>
                      <w:bCs/>
                      <w:sz w:val="24"/>
                      <w:szCs w:val="24"/>
                      <w:lang w:eastAsia="tr-TR"/>
                    </w:rPr>
                    <w:t> </w:t>
                  </w:r>
                </w:p>
                <w:p w14:paraId="0DCCB2F7" w14:textId="77777777" w:rsidR="00537456" w:rsidRPr="00537456" w:rsidRDefault="00537456" w:rsidP="00537456">
                  <w:pPr>
                    <w:spacing w:after="0" w:line="240" w:lineRule="atLeast"/>
                    <w:jc w:val="center"/>
                    <w:rPr>
                      <w:rFonts w:ascii="Times New Roman" w:eastAsia="Times New Roman" w:hAnsi="Times New Roman" w:cs="Times New Roman"/>
                      <w:b/>
                      <w:bCs/>
                      <w:sz w:val="24"/>
                      <w:szCs w:val="24"/>
                      <w:lang w:eastAsia="tr-TR"/>
                    </w:rPr>
                  </w:pPr>
                  <w:r w:rsidRPr="00537456">
                    <w:rPr>
                      <w:rFonts w:ascii="Times New Roman" w:eastAsia="Times New Roman" w:hAnsi="Times New Roman" w:cs="Times New Roman"/>
                      <w:b/>
                      <w:bCs/>
                      <w:sz w:val="24"/>
                      <w:szCs w:val="24"/>
                      <w:lang w:eastAsia="tr-TR"/>
                    </w:rPr>
                    <w:t>BİRİNCİ BÖLÜM</w:t>
                  </w:r>
                </w:p>
                <w:p w14:paraId="00FA68A1" w14:textId="77777777" w:rsidR="00537456" w:rsidRPr="00537456" w:rsidRDefault="00537456" w:rsidP="00537456">
                  <w:pPr>
                    <w:spacing w:after="85" w:line="240" w:lineRule="atLeast"/>
                    <w:jc w:val="center"/>
                    <w:rPr>
                      <w:rFonts w:ascii="Times New Roman" w:eastAsia="Times New Roman" w:hAnsi="Times New Roman" w:cs="Times New Roman"/>
                      <w:b/>
                      <w:bCs/>
                      <w:sz w:val="24"/>
                      <w:szCs w:val="24"/>
                      <w:lang w:eastAsia="tr-TR"/>
                    </w:rPr>
                  </w:pPr>
                  <w:r w:rsidRPr="00537456">
                    <w:rPr>
                      <w:rFonts w:ascii="Times New Roman" w:eastAsia="Times New Roman" w:hAnsi="Times New Roman" w:cs="Times New Roman"/>
                      <w:b/>
                      <w:bCs/>
                      <w:sz w:val="24"/>
                      <w:szCs w:val="24"/>
                      <w:lang w:eastAsia="tr-TR"/>
                    </w:rPr>
                    <w:t>Amaç ve Kapsam, Dayanak ve Genel Şartlar</w:t>
                  </w:r>
                </w:p>
                <w:p w14:paraId="218C9320"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Amaç ve kapsam</w:t>
                  </w:r>
                </w:p>
                <w:p w14:paraId="28F4F3AA"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1 –</w:t>
                  </w:r>
                  <w:r w:rsidRPr="00537456">
                    <w:rPr>
                      <w:rFonts w:ascii="Times New Roman" w:eastAsia="Times New Roman" w:hAnsi="Times New Roman" w:cs="Times New Roman"/>
                      <w:sz w:val="24"/>
                      <w:szCs w:val="24"/>
                      <w:lang w:eastAsia="tr-TR"/>
                    </w:rPr>
                    <w:t> (1) Bu Yönetmeliğin amacı doktor öğretim üyeliği, doçentlik ve profesörlüğe yükseltilme ve atanma işlemlerini düzenlemektir.</w:t>
                  </w:r>
                </w:p>
                <w:p w14:paraId="58349936"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Dayanak</w:t>
                  </w:r>
                </w:p>
                <w:p w14:paraId="74E683A5"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2 –</w:t>
                  </w:r>
                  <w:r w:rsidRPr="00537456">
                    <w:rPr>
                      <w:rFonts w:ascii="Times New Roman" w:eastAsia="Times New Roman" w:hAnsi="Times New Roman" w:cs="Times New Roman"/>
                      <w:sz w:val="24"/>
                      <w:szCs w:val="24"/>
                      <w:lang w:eastAsia="tr-TR"/>
                    </w:rPr>
                    <w:t> (1) Bu Yönetmelik; 4/11/1981 tarihli ve 2547 sayılı Yükseköğretim Kanununun 65 inci maddesinin (a) fıkrasının dördüncü bendi hükümlerine dayanılarak hazırlanmıştır.</w:t>
                  </w:r>
                </w:p>
                <w:p w14:paraId="4A553CFD"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Genel şartlar</w:t>
                  </w:r>
                </w:p>
                <w:p w14:paraId="43118D0D"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3 –</w:t>
                  </w:r>
                  <w:r w:rsidRPr="00537456">
                    <w:rPr>
                      <w:rFonts w:ascii="Times New Roman" w:eastAsia="Times New Roman" w:hAnsi="Times New Roman" w:cs="Times New Roman"/>
                      <w:sz w:val="24"/>
                      <w:szCs w:val="24"/>
                      <w:lang w:eastAsia="tr-TR"/>
                    </w:rPr>
                    <w:t> (1) Bu Yönetmelik hükümlerine göre doktor öğretim üyesi, doçent ve profesör kadrolarına atanabilmek için;</w:t>
                  </w:r>
                </w:p>
                <w:p w14:paraId="135D0F15"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 xml:space="preserve">a) 657 sayılı </w:t>
                  </w:r>
                  <w:proofErr w:type="gramStart"/>
                  <w:r w:rsidRPr="00537456">
                    <w:rPr>
                      <w:rFonts w:ascii="Times New Roman" w:eastAsia="Times New Roman" w:hAnsi="Times New Roman" w:cs="Times New Roman"/>
                      <w:sz w:val="24"/>
                      <w:szCs w:val="24"/>
                      <w:lang w:eastAsia="tr-TR"/>
                    </w:rPr>
                    <w:t>Devlet Memurları Kanununun</w:t>
                  </w:r>
                  <w:proofErr w:type="gramEnd"/>
                  <w:r w:rsidRPr="00537456">
                    <w:rPr>
                      <w:rFonts w:ascii="Times New Roman" w:eastAsia="Times New Roman" w:hAnsi="Times New Roman" w:cs="Times New Roman"/>
                      <w:sz w:val="24"/>
                      <w:szCs w:val="24"/>
                      <w:lang w:eastAsia="tr-TR"/>
                    </w:rPr>
                    <w:t xml:space="preserve"> 48 inci maddesindeki genel şartlara sahip olmak,</w:t>
                  </w:r>
                </w:p>
                <w:p w14:paraId="7418468F"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 xml:space="preserve">b) Yükseköğretim kurumlarının, 2547 sayılı Kanunun </w:t>
                  </w:r>
                  <w:proofErr w:type="gramStart"/>
                  <w:r w:rsidRPr="00537456">
                    <w:rPr>
                      <w:rFonts w:ascii="Times New Roman" w:eastAsia="Times New Roman" w:hAnsi="Times New Roman" w:cs="Times New Roman"/>
                      <w:sz w:val="24"/>
                      <w:szCs w:val="24"/>
                      <w:lang w:eastAsia="tr-TR"/>
                    </w:rPr>
                    <w:t>23 üncü</w:t>
                  </w:r>
                  <w:proofErr w:type="gramEnd"/>
                  <w:r w:rsidRPr="00537456">
                    <w:rPr>
                      <w:rFonts w:ascii="Times New Roman" w:eastAsia="Times New Roman" w:hAnsi="Times New Roman" w:cs="Times New Roman"/>
                      <w:sz w:val="24"/>
                      <w:szCs w:val="24"/>
                      <w:lang w:eastAsia="tr-TR"/>
                    </w:rPr>
                    <w:t>, 24 üncü ve 26 ncı maddeleri uyarınca belirlenerek Yükseköğretim Kurulu tarafından onaylanmış öğretim üyeliğine yükseltilme ve atanmayla ilgili ek koşullar varsa, bu koşulları sağlamış olmak,</w:t>
                  </w:r>
                  <w:r w:rsidR="00AB6EEB">
                    <w:rPr>
                      <w:rFonts w:ascii="Times New Roman" w:eastAsia="Times New Roman" w:hAnsi="Times New Roman" w:cs="Times New Roman"/>
                      <w:sz w:val="24"/>
                      <w:szCs w:val="24"/>
                      <w:lang w:eastAsia="tr-TR"/>
                    </w:rPr>
                    <w:t xml:space="preserve"> </w:t>
                  </w:r>
                  <w:r w:rsidRPr="00537456">
                    <w:rPr>
                      <w:rFonts w:ascii="Times New Roman" w:eastAsia="Times New Roman" w:hAnsi="Times New Roman" w:cs="Times New Roman"/>
                      <w:sz w:val="24"/>
                      <w:szCs w:val="24"/>
                      <w:lang w:eastAsia="tr-TR"/>
                    </w:rPr>
                    <w:t>gerekir.</w:t>
                  </w:r>
                </w:p>
                <w:p w14:paraId="6257C30C"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(2) 2547 sayılı Kanunun yabancı uyruklu öğretim elemanları ile ilgili hükümleri saklıdır.</w:t>
                  </w:r>
                </w:p>
                <w:p w14:paraId="5BE2A12A"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204DA120"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5D2B0C6F"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5788E6EC"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3A0FDB74"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0D62C450"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2111FC5E"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4A0B6AAE"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33086875"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649C22C6"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54EEF0B4"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6D94FD02"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07BB2AD8"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32675059" w14:textId="77777777" w:rsidR="00932612" w:rsidRDefault="00932612" w:rsidP="00537456">
                  <w:pPr>
                    <w:spacing w:before="85" w:after="0" w:line="240" w:lineRule="atLeast"/>
                    <w:jc w:val="center"/>
                    <w:rPr>
                      <w:rFonts w:ascii="Times New Roman" w:eastAsia="Times New Roman" w:hAnsi="Times New Roman" w:cs="Times New Roman"/>
                      <w:b/>
                      <w:bCs/>
                      <w:sz w:val="24"/>
                      <w:szCs w:val="24"/>
                      <w:lang w:eastAsia="tr-TR"/>
                    </w:rPr>
                  </w:pPr>
                </w:p>
                <w:p w14:paraId="408242CB" w14:textId="77777777" w:rsidR="00932612" w:rsidRDefault="00932612" w:rsidP="00537456">
                  <w:pPr>
                    <w:spacing w:before="85" w:after="0" w:line="240" w:lineRule="atLeast"/>
                    <w:jc w:val="center"/>
                    <w:rPr>
                      <w:rFonts w:ascii="Times New Roman" w:eastAsia="Times New Roman" w:hAnsi="Times New Roman" w:cs="Times New Roman"/>
                      <w:b/>
                      <w:bCs/>
                      <w:sz w:val="24"/>
                      <w:szCs w:val="24"/>
                      <w:lang w:eastAsia="tr-TR"/>
                    </w:rPr>
                  </w:pPr>
                </w:p>
                <w:p w14:paraId="60494521" w14:textId="77777777" w:rsidR="00932612" w:rsidRDefault="00932612" w:rsidP="00537456">
                  <w:pPr>
                    <w:spacing w:before="85" w:after="0" w:line="240" w:lineRule="atLeast"/>
                    <w:jc w:val="center"/>
                    <w:rPr>
                      <w:rFonts w:ascii="Times New Roman" w:eastAsia="Times New Roman" w:hAnsi="Times New Roman" w:cs="Times New Roman"/>
                      <w:b/>
                      <w:bCs/>
                      <w:sz w:val="24"/>
                      <w:szCs w:val="24"/>
                      <w:lang w:eastAsia="tr-TR"/>
                    </w:rPr>
                  </w:pPr>
                </w:p>
                <w:p w14:paraId="75EDE597" w14:textId="77777777" w:rsidR="00932612" w:rsidRDefault="00932612" w:rsidP="00537456">
                  <w:pPr>
                    <w:spacing w:before="85" w:after="0" w:line="240" w:lineRule="atLeast"/>
                    <w:jc w:val="center"/>
                    <w:rPr>
                      <w:rFonts w:ascii="Times New Roman" w:eastAsia="Times New Roman" w:hAnsi="Times New Roman" w:cs="Times New Roman"/>
                      <w:b/>
                      <w:bCs/>
                      <w:sz w:val="24"/>
                      <w:szCs w:val="24"/>
                      <w:lang w:eastAsia="tr-TR"/>
                    </w:rPr>
                  </w:pPr>
                </w:p>
                <w:p w14:paraId="428DD38E" w14:textId="77777777" w:rsidR="00932612" w:rsidRDefault="00932612" w:rsidP="00537456">
                  <w:pPr>
                    <w:spacing w:before="85" w:after="0" w:line="240" w:lineRule="atLeast"/>
                    <w:jc w:val="center"/>
                    <w:rPr>
                      <w:rFonts w:ascii="Times New Roman" w:eastAsia="Times New Roman" w:hAnsi="Times New Roman" w:cs="Times New Roman"/>
                      <w:b/>
                      <w:bCs/>
                      <w:sz w:val="24"/>
                      <w:szCs w:val="24"/>
                      <w:lang w:eastAsia="tr-TR"/>
                    </w:rPr>
                  </w:pPr>
                </w:p>
                <w:p w14:paraId="55F9D89C"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6CF7B355"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75A7BBD6"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3EDDF99A"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64BD6255"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50724B77" w14:textId="77777777" w:rsidR="00537456" w:rsidRPr="00537456" w:rsidRDefault="00537456" w:rsidP="00537456">
                  <w:pPr>
                    <w:spacing w:before="85" w:after="0" w:line="240" w:lineRule="atLeast"/>
                    <w:jc w:val="center"/>
                    <w:rPr>
                      <w:rFonts w:ascii="Times New Roman" w:eastAsia="Times New Roman" w:hAnsi="Times New Roman" w:cs="Times New Roman"/>
                      <w:b/>
                      <w:bCs/>
                      <w:sz w:val="24"/>
                      <w:szCs w:val="24"/>
                      <w:lang w:eastAsia="tr-TR"/>
                    </w:rPr>
                  </w:pPr>
                  <w:r w:rsidRPr="00537456">
                    <w:rPr>
                      <w:rFonts w:ascii="Times New Roman" w:eastAsia="Times New Roman" w:hAnsi="Times New Roman" w:cs="Times New Roman"/>
                      <w:b/>
                      <w:bCs/>
                      <w:sz w:val="24"/>
                      <w:szCs w:val="24"/>
                      <w:lang w:eastAsia="tr-TR"/>
                    </w:rPr>
                    <w:lastRenderedPageBreak/>
                    <w:t>İKİNCİ BÖLÜM</w:t>
                  </w:r>
                </w:p>
                <w:p w14:paraId="4BC60659" w14:textId="77777777" w:rsidR="00537456" w:rsidRPr="00537456" w:rsidRDefault="00537456" w:rsidP="00537456">
                  <w:pPr>
                    <w:spacing w:after="85" w:line="240" w:lineRule="atLeast"/>
                    <w:jc w:val="center"/>
                    <w:rPr>
                      <w:rFonts w:ascii="Times New Roman" w:eastAsia="Times New Roman" w:hAnsi="Times New Roman" w:cs="Times New Roman"/>
                      <w:b/>
                      <w:bCs/>
                      <w:sz w:val="24"/>
                      <w:szCs w:val="24"/>
                      <w:lang w:eastAsia="tr-TR"/>
                    </w:rPr>
                  </w:pPr>
                  <w:r w:rsidRPr="00537456">
                    <w:rPr>
                      <w:rFonts w:ascii="Times New Roman" w:eastAsia="Times New Roman" w:hAnsi="Times New Roman" w:cs="Times New Roman"/>
                      <w:b/>
                      <w:bCs/>
                      <w:sz w:val="24"/>
                      <w:szCs w:val="24"/>
                      <w:lang w:eastAsia="tr-TR"/>
                    </w:rPr>
                    <w:t>Doktor Öğretim Üyesi Kadrolarına Atanma</w:t>
                  </w:r>
                </w:p>
                <w:p w14:paraId="06EE5050"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Atanma şartı</w:t>
                  </w:r>
                </w:p>
                <w:p w14:paraId="7F8BC794" w14:textId="77777777" w:rsid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4 –</w:t>
                  </w:r>
                  <w:r w:rsidRPr="00537456">
                    <w:rPr>
                      <w:rFonts w:ascii="Times New Roman" w:eastAsia="Times New Roman" w:hAnsi="Times New Roman" w:cs="Times New Roman"/>
                      <w:sz w:val="24"/>
                      <w:szCs w:val="24"/>
                      <w:lang w:eastAsia="tr-TR"/>
                    </w:rPr>
                    <w:t> (1) Doktor öğretim üyesi kadrolarına başvurabilmek için doktora veya tıpta, diş hekimliğinde, eczacılıkta ve veteriner hekimlikte uzmanlık ya da sanatta yeterlik eğitimini tamamlamış olmak gereklidir.</w:t>
                  </w:r>
                </w:p>
                <w:p w14:paraId="307473A6" w14:textId="77777777" w:rsidR="00932612" w:rsidRPr="00537456" w:rsidRDefault="00932612" w:rsidP="00537456">
                  <w:pPr>
                    <w:spacing w:after="0" w:line="240" w:lineRule="atLeast"/>
                    <w:ind w:firstLine="566"/>
                    <w:jc w:val="both"/>
                    <w:rPr>
                      <w:rFonts w:ascii="Times New Roman" w:eastAsia="Times New Roman" w:hAnsi="Times New Roman" w:cs="Times New Roman"/>
                      <w:sz w:val="24"/>
                      <w:szCs w:val="24"/>
                      <w:lang w:eastAsia="tr-TR"/>
                    </w:rPr>
                  </w:pPr>
                </w:p>
                <w:p w14:paraId="7E857CF2"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İlan</w:t>
                  </w:r>
                </w:p>
                <w:p w14:paraId="6217415B" w14:textId="77777777" w:rsid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5 – </w:t>
                  </w:r>
                  <w:r w:rsidRPr="00537456">
                    <w:rPr>
                      <w:rFonts w:ascii="Times New Roman" w:eastAsia="Times New Roman" w:hAnsi="Times New Roman" w:cs="Times New Roman"/>
                      <w:sz w:val="24"/>
                      <w:szCs w:val="24"/>
                      <w:lang w:eastAsia="tr-TR"/>
                    </w:rPr>
                    <w:t>(1) Bir üniversite veya yüksek teknoloji enstitüsündeki açık bulunan doktor öğretim üyesi kadroları, Resmî Gazete’de ve üniversite veya yüksek teknoloji enstitüsünün internet ana sayfasında rektörlük tarafından ilan edilerek duyurulur. Bu ilanda adaylara on beş günden az olmamak üzere başvuru süresi tanınır ve son başvuru tarihi belirtilir.</w:t>
                  </w:r>
                </w:p>
                <w:p w14:paraId="31331A33" w14:textId="77777777" w:rsidR="00932612" w:rsidRPr="00537456" w:rsidRDefault="00932612" w:rsidP="00537456">
                  <w:pPr>
                    <w:spacing w:after="0" w:line="240" w:lineRule="atLeast"/>
                    <w:ind w:firstLine="566"/>
                    <w:jc w:val="both"/>
                    <w:rPr>
                      <w:rFonts w:ascii="Times New Roman" w:eastAsia="Times New Roman" w:hAnsi="Times New Roman" w:cs="Times New Roman"/>
                      <w:sz w:val="24"/>
                      <w:szCs w:val="24"/>
                      <w:lang w:eastAsia="tr-TR"/>
                    </w:rPr>
                  </w:pPr>
                </w:p>
                <w:p w14:paraId="1080DDB6"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Başvuru ve atanma süreci</w:t>
                  </w:r>
                </w:p>
                <w:p w14:paraId="3AC65806"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6 –</w:t>
                  </w:r>
                  <w:r w:rsidRPr="00537456">
                    <w:rPr>
                      <w:rFonts w:ascii="Times New Roman" w:eastAsia="Times New Roman" w:hAnsi="Times New Roman" w:cs="Times New Roman"/>
                      <w:sz w:val="24"/>
                      <w:szCs w:val="24"/>
                      <w:lang w:eastAsia="tr-TR"/>
                    </w:rPr>
                    <w:t> (1) Doktor öğretim üyesi kadrolarına başvuranlar özgeçmişlerini, bilimsel çalışma ve yayınlarını dört nüsha olarak ilgili dekanlık veya müdürlüğe teslim eder.</w:t>
                  </w:r>
                </w:p>
                <w:p w14:paraId="662BADE7" w14:textId="77777777" w:rsidR="00537456" w:rsidRDefault="00537456" w:rsidP="00537456">
                  <w:pPr>
                    <w:spacing w:after="0" w:line="240" w:lineRule="atLeast"/>
                    <w:ind w:firstLine="566"/>
                    <w:jc w:val="both"/>
                    <w:rPr>
                      <w:rFonts w:ascii="Times New Roman" w:eastAsia="Times New Roman" w:hAnsi="Times New Roman" w:cs="Times New Roman"/>
                      <w:b/>
                      <w:color w:val="7030A0"/>
                      <w:sz w:val="24"/>
                      <w:szCs w:val="24"/>
                      <w:u w:val="single"/>
                      <w:lang w:eastAsia="tr-TR"/>
                    </w:rPr>
                  </w:pPr>
                  <w:r w:rsidRPr="00537456">
                    <w:rPr>
                      <w:rFonts w:ascii="Times New Roman" w:eastAsia="Times New Roman" w:hAnsi="Times New Roman" w:cs="Times New Roman"/>
                      <w:sz w:val="24"/>
                      <w:szCs w:val="24"/>
                      <w:lang w:eastAsia="tr-TR"/>
                    </w:rPr>
                    <w:t xml:space="preserve">(2) </w:t>
                  </w:r>
                  <w:r w:rsidRPr="00A80727">
                    <w:rPr>
                      <w:rFonts w:ascii="Times New Roman" w:eastAsia="Times New Roman" w:hAnsi="Times New Roman" w:cs="Times New Roman"/>
                      <w:sz w:val="24"/>
                      <w:szCs w:val="24"/>
                      <w:lang w:eastAsia="tr-TR"/>
                    </w:rPr>
                    <w:t>Fakültelerde dekan,</w:t>
                  </w:r>
                  <w:r w:rsidRPr="00537456">
                    <w:rPr>
                      <w:rFonts w:ascii="Times New Roman" w:eastAsia="Times New Roman" w:hAnsi="Times New Roman" w:cs="Times New Roman"/>
                      <w:sz w:val="24"/>
                      <w:szCs w:val="24"/>
                      <w:lang w:eastAsia="tr-TR"/>
                    </w:rPr>
                    <w:t xml:space="preserve"> </w:t>
                  </w:r>
                  <w:r w:rsidRPr="008F7598">
                    <w:rPr>
                      <w:rFonts w:ascii="Times New Roman" w:eastAsia="Times New Roman" w:hAnsi="Times New Roman" w:cs="Times New Roman"/>
                      <w:b/>
                      <w:color w:val="7030A0"/>
                      <w:sz w:val="36"/>
                      <w:szCs w:val="36"/>
                      <w:u w:val="single"/>
                      <w:lang w:eastAsia="tr-TR"/>
                    </w:rPr>
                    <w:t>diğer birimlerde müdür</w:t>
                  </w:r>
                  <w:r w:rsidRPr="00A80727">
                    <w:rPr>
                      <w:rFonts w:ascii="Times New Roman" w:eastAsia="Times New Roman" w:hAnsi="Times New Roman" w:cs="Times New Roman"/>
                      <w:b/>
                      <w:color w:val="7030A0"/>
                      <w:sz w:val="24"/>
                      <w:szCs w:val="24"/>
                      <w:lang w:eastAsia="tr-TR"/>
                    </w:rPr>
                    <w:t xml:space="preserve">; ilan edilen kadrolar için adayların durumlarını incelemek üzere, </w:t>
                  </w:r>
                  <w:r w:rsidRPr="00A80727">
                    <w:rPr>
                      <w:rFonts w:ascii="Times New Roman" w:eastAsia="Times New Roman" w:hAnsi="Times New Roman" w:cs="Times New Roman"/>
                      <w:b/>
                      <w:color w:val="7030A0"/>
                      <w:sz w:val="24"/>
                      <w:szCs w:val="24"/>
                      <w:u w:val="single"/>
                      <w:lang w:eastAsia="tr-TR"/>
                    </w:rPr>
                    <w:t>en az biri başka üniversite</w:t>
                  </w:r>
                  <w:r w:rsidRPr="00A80727">
                    <w:rPr>
                      <w:rFonts w:ascii="Times New Roman" w:eastAsia="Times New Roman" w:hAnsi="Times New Roman" w:cs="Times New Roman"/>
                      <w:b/>
                      <w:color w:val="7030A0"/>
                      <w:sz w:val="24"/>
                      <w:szCs w:val="24"/>
                      <w:lang w:eastAsia="tr-TR"/>
                    </w:rPr>
                    <w:t xml:space="preserve"> veya yüksek teknoloji enstitüsünden olmak üzere adayın başvurduğu bilim alanı ile ilgili olan üç profesör veya doçent kadrosunda bulunan doçenti, ilana son başvuru tarihinden itibaren on beş gün içinde tespit eder.</w:t>
                  </w:r>
                  <w:r w:rsidRPr="00537456">
                    <w:rPr>
                      <w:rFonts w:ascii="Times New Roman" w:eastAsia="Times New Roman" w:hAnsi="Times New Roman" w:cs="Times New Roman"/>
                      <w:sz w:val="24"/>
                      <w:szCs w:val="24"/>
                      <w:lang w:eastAsia="tr-TR"/>
                    </w:rPr>
                    <w:t xml:space="preserve"> İlan edilen kadronun bulunduğu </w:t>
                  </w:r>
                  <w:r w:rsidRPr="00537456">
                    <w:rPr>
                      <w:rFonts w:ascii="Times New Roman" w:eastAsia="Times New Roman" w:hAnsi="Times New Roman" w:cs="Times New Roman"/>
                      <w:b/>
                      <w:color w:val="7030A0"/>
                      <w:sz w:val="24"/>
                      <w:szCs w:val="24"/>
                      <w:u w:val="single"/>
                      <w:lang w:eastAsia="tr-TR"/>
                    </w:rPr>
                    <w:t>birimin bölüm başkanının, profesör veya doçent kadrosundaki doçent olması halinde, tespit edilecek üç profesör veya doçent kadrosundaki doçentten biri olarak belirlenmesi zorunludur.</w:t>
                  </w:r>
                </w:p>
                <w:p w14:paraId="34BB5AF3" w14:textId="77777777" w:rsidR="00932612" w:rsidRPr="00537456" w:rsidRDefault="00932612" w:rsidP="00537456">
                  <w:pPr>
                    <w:spacing w:after="0" w:line="240" w:lineRule="atLeast"/>
                    <w:ind w:firstLine="566"/>
                    <w:jc w:val="both"/>
                    <w:rPr>
                      <w:rFonts w:ascii="Times New Roman" w:eastAsia="Times New Roman" w:hAnsi="Times New Roman" w:cs="Times New Roman"/>
                      <w:b/>
                      <w:color w:val="7030A0"/>
                      <w:sz w:val="24"/>
                      <w:szCs w:val="24"/>
                      <w:u w:val="single"/>
                      <w:lang w:eastAsia="tr-TR"/>
                    </w:rPr>
                  </w:pPr>
                </w:p>
                <w:p w14:paraId="129CE290" w14:textId="77777777" w:rsid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 xml:space="preserve">(3) Dekan veya </w:t>
                  </w:r>
                  <w:r w:rsidRPr="00A80727">
                    <w:rPr>
                      <w:rFonts w:ascii="Times New Roman" w:eastAsia="Times New Roman" w:hAnsi="Times New Roman" w:cs="Times New Roman"/>
                      <w:b/>
                      <w:color w:val="7030A0"/>
                      <w:sz w:val="24"/>
                      <w:szCs w:val="24"/>
                      <w:lang w:eastAsia="tr-TR"/>
                    </w:rPr>
                    <w:t>ilgili müdür her aday için bu öğretim üyelerine, adaylarla ilgili bilimsel yayın ve çalışmalara ilişkin dosyaları göndererek bir ay içerisinde yazılı görüşlerini bildirmelerini ister.</w:t>
                  </w:r>
                  <w:r w:rsidRPr="00537456">
                    <w:rPr>
                      <w:rFonts w:ascii="Times New Roman" w:eastAsia="Times New Roman" w:hAnsi="Times New Roman" w:cs="Times New Roman"/>
                      <w:sz w:val="24"/>
                      <w:szCs w:val="24"/>
                      <w:lang w:eastAsia="tr-TR"/>
                    </w:rPr>
                    <w:t xml:space="preserve"> Dosya inceleme sonuçlarının bir ay içinde gelmemesi halinde aynı usulle tespit edilen başka profesör veya doçente dosyalar incelenmesi için gönderilir.</w:t>
                  </w:r>
                </w:p>
                <w:p w14:paraId="27AC7053" w14:textId="77777777" w:rsidR="00932612" w:rsidRPr="00537456" w:rsidRDefault="00932612" w:rsidP="00537456">
                  <w:pPr>
                    <w:spacing w:after="0" w:line="240" w:lineRule="atLeast"/>
                    <w:ind w:firstLine="566"/>
                    <w:jc w:val="both"/>
                    <w:rPr>
                      <w:rFonts w:ascii="Times New Roman" w:eastAsia="Times New Roman" w:hAnsi="Times New Roman" w:cs="Times New Roman"/>
                      <w:sz w:val="24"/>
                      <w:szCs w:val="24"/>
                      <w:lang w:eastAsia="tr-TR"/>
                    </w:rPr>
                  </w:pPr>
                </w:p>
                <w:p w14:paraId="1D5DFAF8" w14:textId="77777777" w:rsid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 xml:space="preserve">(4) Dekan veya ilgili </w:t>
                  </w:r>
                  <w:r w:rsidRPr="00A80727">
                    <w:rPr>
                      <w:rFonts w:ascii="Times New Roman" w:eastAsia="Times New Roman" w:hAnsi="Times New Roman" w:cs="Times New Roman"/>
                      <w:b/>
                      <w:color w:val="7030A0"/>
                      <w:sz w:val="24"/>
                      <w:szCs w:val="24"/>
                      <w:lang w:eastAsia="tr-TR"/>
                    </w:rPr>
                    <w:t xml:space="preserve">müdür yazılı görüşlerin alınmasından sonra ilk yönetim kurulu toplantısında aday veya adaylar hakkında ayrı ayrı görüş alır. </w:t>
                  </w:r>
                  <w:r w:rsidRPr="00537456">
                    <w:rPr>
                      <w:rFonts w:ascii="Times New Roman" w:eastAsia="Times New Roman" w:hAnsi="Times New Roman" w:cs="Times New Roman"/>
                      <w:sz w:val="24"/>
                      <w:szCs w:val="24"/>
                      <w:lang w:eastAsia="tr-TR"/>
                    </w:rPr>
                    <w:t>Bir açık kadroya birden fazla adayın başvurması halinde yönetim kurulu gerekçeli olarak tercihini belirtir. Dekan veya ilgili müdür kanaat ve önerilerini rektöre sunar. Rektör atamanın yapılıp yapılmayacağına karar vererek gerekli işlemleri yürütür.</w:t>
                  </w:r>
                </w:p>
                <w:p w14:paraId="3971B544" w14:textId="77777777" w:rsidR="00932612" w:rsidRPr="00537456" w:rsidRDefault="00932612" w:rsidP="00537456">
                  <w:pPr>
                    <w:spacing w:after="0" w:line="240" w:lineRule="atLeast"/>
                    <w:ind w:firstLine="566"/>
                    <w:jc w:val="both"/>
                    <w:rPr>
                      <w:rFonts w:ascii="Times New Roman" w:eastAsia="Times New Roman" w:hAnsi="Times New Roman" w:cs="Times New Roman"/>
                      <w:sz w:val="24"/>
                      <w:szCs w:val="24"/>
                      <w:lang w:eastAsia="tr-TR"/>
                    </w:rPr>
                  </w:pPr>
                </w:p>
                <w:p w14:paraId="5A43BBE1" w14:textId="77777777" w:rsid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 xml:space="preserve">(5) 2547 sayılı Yükseköğretim Kanununun </w:t>
                  </w:r>
                  <w:proofErr w:type="gramStart"/>
                  <w:r w:rsidRPr="00537456">
                    <w:rPr>
                      <w:rFonts w:ascii="Times New Roman" w:eastAsia="Times New Roman" w:hAnsi="Times New Roman" w:cs="Times New Roman"/>
                      <w:sz w:val="24"/>
                      <w:szCs w:val="24"/>
                      <w:lang w:eastAsia="tr-TR"/>
                    </w:rPr>
                    <w:t>34 üncü</w:t>
                  </w:r>
                  <w:proofErr w:type="gramEnd"/>
                  <w:r w:rsidRPr="00537456">
                    <w:rPr>
                      <w:rFonts w:ascii="Times New Roman" w:eastAsia="Times New Roman" w:hAnsi="Times New Roman" w:cs="Times New Roman"/>
                      <w:sz w:val="24"/>
                      <w:szCs w:val="24"/>
                      <w:lang w:eastAsia="tr-TR"/>
                    </w:rPr>
                    <w:t xml:space="preserve"> maddesi uyarınca sözleşmeli olarak çalıştırılacak yabancı ülke vatandaşı öğretim elemanlarının doktor öğretim üyeliğine atanma ile ilgili şartları sağlamaları kaydıyla sözleşmeli olarak çalıştırılmasında bu Yönetmelikte belirlenen ilan şartı dışındaki usul ve esaslar uygulanır.</w:t>
                  </w:r>
                </w:p>
                <w:p w14:paraId="738BA032" w14:textId="77777777" w:rsidR="00932612" w:rsidRDefault="00932612" w:rsidP="00537456">
                  <w:pPr>
                    <w:spacing w:after="0" w:line="240" w:lineRule="atLeast"/>
                    <w:ind w:firstLine="566"/>
                    <w:jc w:val="both"/>
                    <w:rPr>
                      <w:rFonts w:ascii="Times New Roman" w:eastAsia="Times New Roman" w:hAnsi="Times New Roman" w:cs="Times New Roman"/>
                      <w:sz w:val="24"/>
                      <w:szCs w:val="24"/>
                      <w:lang w:eastAsia="tr-TR"/>
                    </w:rPr>
                  </w:pPr>
                </w:p>
                <w:p w14:paraId="4E8D88DD"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Atama</w:t>
                  </w:r>
                </w:p>
                <w:p w14:paraId="26C852F0"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7 – </w:t>
                  </w:r>
                  <w:r w:rsidRPr="00537456">
                    <w:rPr>
                      <w:rFonts w:ascii="Times New Roman" w:eastAsia="Times New Roman" w:hAnsi="Times New Roman" w:cs="Times New Roman"/>
                      <w:sz w:val="24"/>
                      <w:szCs w:val="24"/>
                      <w:lang w:eastAsia="tr-TR"/>
                    </w:rPr>
                    <w:t xml:space="preserve">(1) </w:t>
                  </w:r>
                  <w:r w:rsidRPr="00A80727">
                    <w:rPr>
                      <w:rFonts w:ascii="Times New Roman" w:eastAsia="Times New Roman" w:hAnsi="Times New Roman" w:cs="Times New Roman"/>
                      <w:b/>
                      <w:color w:val="7030A0"/>
                      <w:sz w:val="24"/>
                      <w:szCs w:val="24"/>
                      <w:lang w:eastAsia="tr-TR"/>
                    </w:rPr>
                    <w:t>Doktor öğretim üyeleri, ilgili yönetim kurulunun görüşü alındıktan sonra fakültelerde ilgili dekanın, diğer birimlerde müdürün önerisi ile rektör tarafından en az bir en çok dört yıl süre ile atanır.</w:t>
                  </w:r>
                </w:p>
                <w:p w14:paraId="6E22940E"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(2) Her atama süresinin sonunda görev kendiliğinden sona erer. Görev süresi sona erenler ilgili yönetim kurulunun uygun görüşü üzerine rektör tarafından yeniden atanabilir.</w:t>
                  </w:r>
                </w:p>
                <w:p w14:paraId="3F96D93E" w14:textId="77777777" w:rsidR="00537456" w:rsidRPr="00A80727" w:rsidRDefault="00537456" w:rsidP="00537456">
                  <w:pPr>
                    <w:spacing w:after="0" w:line="240" w:lineRule="atLeast"/>
                    <w:ind w:firstLine="566"/>
                    <w:jc w:val="both"/>
                    <w:rPr>
                      <w:rFonts w:ascii="Times New Roman" w:eastAsia="Times New Roman" w:hAnsi="Times New Roman" w:cs="Times New Roman"/>
                      <w:b/>
                      <w:color w:val="7030A0"/>
                      <w:sz w:val="24"/>
                      <w:szCs w:val="24"/>
                      <w:lang w:eastAsia="tr-TR"/>
                    </w:rPr>
                  </w:pPr>
                  <w:r w:rsidRPr="00537456">
                    <w:rPr>
                      <w:rFonts w:ascii="Times New Roman" w:eastAsia="Times New Roman" w:hAnsi="Times New Roman" w:cs="Times New Roman"/>
                      <w:sz w:val="24"/>
                      <w:szCs w:val="24"/>
                      <w:lang w:eastAsia="tr-TR"/>
                    </w:rPr>
                    <w:t xml:space="preserve">(3) </w:t>
                  </w:r>
                  <w:r w:rsidRPr="00A80727">
                    <w:rPr>
                      <w:rFonts w:ascii="Times New Roman" w:eastAsia="Times New Roman" w:hAnsi="Times New Roman" w:cs="Times New Roman"/>
                      <w:b/>
                      <w:color w:val="7030A0"/>
                      <w:sz w:val="24"/>
                      <w:szCs w:val="24"/>
                      <w:lang w:eastAsia="tr-TR"/>
                    </w:rPr>
                    <w:t>Doktor öğretim üyelerinin ne kadar süre ile atandığı kendilerine tebliğ edilir.</w:t>
                  </w:r>
                </w:p>
                <w:p w14:paraId="1918F89E" w14:textId="77777777" w:rsidR="00932612" w:rsidRDefault="00932612" w:rsidP="00537456">
                  <w:pPr>
                    <w:spacing w:before="85" w:after="0" w:line="240" w:lineRule="atLeast"/>
                    <w:jc w:val="center"/>
                    <w:rPr>
                      <w:rFonts w:ascii="Times New Roman" w:eastAsia="Times New Roman" w:hAnsi="Times New Roman" w:cs="Times New Roman"/>
                      <w:b/>
                      <w:bCs/>
                      <w:sz w:val="24"/>
                      <w:szCs w:val="24"/>
                      <w:lang w:eastAsia="tr-TR"/>
                    </w:rPr>
                  </w:pPr>
                </w:p>
                <w:p w14:paraId="6E0677BF" w14:textId="77777777" w:rsidR="00932612" w:rsidRDefault="00932612" w:rsidP="00537456">
                  <w:pPr>
                    <w:spacing w:before="85" w:after="0" w:line="240" w:lineRule="atLeast"/>
                    <w:jc w:val="center"/>
                    <w:rPr>
                      <w:rFonts w:ascii="Times New Roman" w:eastAsia="Times New Roman" w:hAnsi="Times New Roman" w:cs="Times New Roman"/>
                      <w:b/>
                      <w:bCs/>
                      <w:sz w:val="24"/>
                      <w:szCs w:val="24"/>
                      <w:lang w:eastAsia="tr-TR"/>
                    </w:rPr>
                  </w:pPr>
                </w:p>
                <w:p w14:paraId="092CDCFE" w14:textId="77777777" w:rsidR="00932612" w:rsidRDefault="00932612" w:rsidP="00537456">
                  <w:pPr>
                    <w:spacing w:before="85" w:after="0" w:line="240" w:lineRule="atLeast"/>
                    <w:jc w:val="center"/>
                    <w:rPr>
                      <w:rFonts w:ascii="Times New Roman" w:eastAsia="Times New Roman" w:hAnsi="Times New Roman" w:cs="Times New Roman"/>
                      <w:b/>
                      <w:bCs/>
                      <w:sz w:val="24"/>
                      <w:szCs w:val="24"/>
                      <w:lang w:eastAsia="tr-TR"/>
                    </w:rPr>
                  </w:pPr>
                </w:p>
                <w:p w14:paraId="1926A077" w14:textId="77777777" w:rsidR="00932612" w:rsidRDefault="00932612" w:rsidP="00537456">
                  <w:pPr>
                    <w:spacing w:before="85" w:after="0" w:line="240" w:lineRule="atLeast"/>
                    <w:jc w:val="center"/>
                    <w:rPr>
                      <w:rFonts w:ascii="Times New Roman" w:eastAsia="Times New Roman" w:hAnsi="Times New Roman" w:cs="Times New Roman"/>
                      <w:b/>
                      <w:bCs/>
                      <w:sz w:val="24"/>
                      <w:szCs w:val="24"/>
                      <w:lang w:eastAsia="tr-TR"/>
                    </w:rPr>
                  </w:pPr>
                </w:p>
                <w:p w14:paraId="79E6C4CD" w14:textId="77777777" w:rsidR="00537456" w:rsidRPr="00537456" w:rsidRDefault="00537456" w:rsidP="00537456">
                  <w:pPr>
                    <w:spacing w:before="85" w:after="0" w:line="240" w:lineRule="atLeast"/>
                    <w:jc w:val="center"/>
                    <w:rPr>
                      <w:rFonts w:ascii="Times New Roman" w:eastAsia="Times New Roman" w:hAnsi="Times New Roman" w:cs="Times New Roman"/>
                      <w:b/>
                      <w:bCs/>
                      <w:sz w:val="24"/>
                      <w:szCs w:val="24"/>
                      <w:lang w:eastAsia="tr-TR"/>
                    </w:rPr>
                  </w:pPr>
                  <w:r w:rsidRPr="00537456">
                    <w:rPr>
                      <w:rFonts w:ascii="Times New Roman" w:eastAsia="Times New Roman" w:hAnsi="Times New Roman" w:cs="Times New Roman"/>
                      <w:b/>
                      <w:bCs/>
                      <w:sz w:val="24"/>
                      <w:szCs w:val="24"/>
                      <w:lang w:eastAsia="tr-TR"/>
                    </w:rPr>
                    <w:t>ÜÇÜNCÜ BÖLÜM</w:t>
                  </w:r>
                </w:p>
                <w:p w14:paraId="2518E8EE" w14:textId="77777777" w:rsidR="00537456" w:rsidRPr="00537456" w:rsidRDefault="00537456" w:rsidP="00537456">
                  <w:pPr>
                    <w:spacing w:after="85" w:line="240" w:lineRule="atLeast"/>
                    <w:jc w:val="center"/>
                    <w:rPr>
                      <w:rFonts w:ascii="Times New Roman" w:eastAsia="Times New Roman" w:hAnsi="Times New Roman" w:cs="Times New Roman"/>
                      <w:b/>
                      <w:bCs/>
                      <w:sz w:val="24"/>
                      <w:szCs w:val="24"/>
                      <w:lang w:eastAsia="tr-TR"/>
                    </w:rPr>
                  </w:pPr>
                  <w:r w:rsidRPr="00537456">
                    <w:rPr>
                      <w:rFonts w:ascii="Times New Roman" w:eastAsia="Times New Roman" w:hAnsi="Times New Roman" w:cs="Times New Roman"/>
                      <w:b/>
                      <w:bCs/>
                      <w:sz w:val="24"/>
                      <w:szCs w:val="24"/>
                      <w:lang w:eastAsia="tr-TR"/>
                    </w:rPr>
                    <w:t>Doçent Kadrolarına Atanma</w:t>
                  </w:r>
                </w:p>
                <w:p w14:paraId="47ACC110"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Atanma şartı</w:t>
                  </w:r>
                </w:p>
                <w:p w14:paraId="49774B0B"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8 – </w:t>
                  </w:r>
                  <w:r w:rsidRPr="00537456">
                    <w:rPr>
                      <w:rFonts w:ascii="Times New Roman" w:eastAsia="Times New Roman" w:hAnsi="Times New Roman" w:cs="Times New Roman"/>
                      <w:sz w:val="24"/>
                      <w:szCs w:val="24"/>
                      <w:lang w:eastAsia="tr-TR"/>
                    </w:rPr>
                    <w:t xml:space="preserve">(1) Doçent kadrolarına atanabilmek için, 2547 sayılı Kanunun </w:t>
                  </w:r>
                  <w:proofErr w:type="gramStart"/>
                  <w:r w:rsidRPr="00537456">
                    <w:rPr>
                      <w:rFonts w:ascii="Times New Roman" w:eastAsia="Times New Roman" w:hAnsi="Times New Roman" w:cs="Times New Roman"/>
                      <w:sz w:val="24"/>
                      <w:szCs w:val="24"/>
                      <w:lang w:eastAsia="tr-TR"/>
                    </w:rPr>
                    <w:t>24 üncü</w:t>
                  </w:r>
                  <w:proofErr w:type="gramEnd"/>
                  <w:r w:rsidRPr="00537456">
                    <w:rPr>
                      <w:rFonts w:ascii="Times New Roman" w:eastAsia="Times New Roman" w:hAnsi="Times New Roman" w:cs="Times New Roman"/>
                      <w:sz w:val="24"/>
                      <w:szCs w:val="24"/>
                      <w:lang w:eastAsia="tr-TR"/>
                    </w:rPr>
                    <w:t xml:space="preserve"> maddesi uyarınca doçentlik unvanını almış bulunmak veya yurt dışında alınan doçentlik unvanının, 2547 sayılı Kanunun 27 nci maddesi gereğince Üniversitelerarası Kurul tarafından Türkiye’de geçerli sayılmış olması gereklidir.</w:t>
                  </w:r>
                </w:p>
                <w:p w14:paraId="0086C2BC"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 xml:space="preserve">(2) Yükseköğretim kurumlarının 2547 sayılı Kanunun </w:t>
                  </w:r>
                  <w:proofErr w:type="gramStart"/>
                  <w:r w:rsidRPr="00537456">
                    <w:rPr>
                      <w:rFonts w:ascii="Times New Roman" w:eastAsia="Times New Roman" w:hAnsi="Times New Roman" w:cs="Times New Roman"/>
                      <w:sz w:val="24"/>
                      <w:szCs w:val="24"/>
                      <w:lang w:eastAsia="tr-TR"/>
                    </w:rPr>
                    <w:t>24 üncü</w:t>
                  </w:r>
                  <w:proofErr w:type="gramEnd"/>
                  <w:r w:rsidRPr="00537456">
                    <w:rPr>
                      <w:rFonts w:ascii="Times New Roman" w:eastAsia="Times New Roman" w:hAnsi="Times New Roman" w:cs="Times New Roman"/>
                      <w:sz w:val="24"/>
                      <w:szCs w:val="24"/>
                      <w:lang w:eastAsia="tr-TR"/>
                    </w:rPr>
                    <w:t xml:space="preserve"> maddesi uyarınca doçent kadrolarına atama için belirlediği ek koşullar arasında sözlü sınavın yer alması halinde Üniversitelerarası Kurul tarafından oluşturulacak jüriler tarafından yapılacak bu sınavda başarılı olmak gereklidir. Ancak sözlü sınav sonucunda doçentlik unvanını kazananlar için ek koşul olarak sözlü sınavdan başarılı olma şartı getirilemez.</w:t>
                  </w:r>
                </w:p>
                <w:p w14:paraId="4CE962B0"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İlan ve başvuru</w:t>
                  </w:r>
                </w:p>
                <w:p w14:paraId="307BE337"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9 –</w:t>
                  </w:r>
                  <w:r w:rsidRPr="00537456">
                    <w:rPr>
                      <w:rFonts w:ascii="Times New Roman" w:eastAsia="Times New Roman" w:hAnsi="Times New Roman" w:cs="Times New Roman"/>
                      <w:sz w:val="24"/>
                      <w:szCs w:val="24"/>
                      <w:lang w:eastAsia="tr-TR"/>
                    </w:rPr>
                    <w:t> (1) Bir üniversite veya yüksek teknoloji enstitüsündeki açık bulunan doçent kadroları, Resmî Gazete’de ve üniversite veya yüksek teknoloji enstitüsünün internet ana sayfasında rektörlükçe ilan edilerek duyurulur. Bu ilanda adaylara on beş günden az olmamak üzere başvuru süresi tanınır ve son başvuru tarihi belirtilir.</w:t>
                  </w:r>
                </w:p>
                <w:p w14:paraId="1BC87BCA"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(2) Adaylar özgeçmişlerini, bilimsel çalışma ve yayınlarını kapsayan bir dosyayı dört nüsha olarak, ilanda belirtilen süre içerisinde rektörlüğe teslim eder.</w:t>
                  </w:r>
                </w:p>
                <w:p w14:paraId="7541C0CF"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Sözlü sınav</w:t>
                  </w:r>
                </w:p>
                <w:p w14:paraId="768EA986"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10 – </w:t>
                  </w:r>
                  <w:r w:rsidRPr="00537456">
                    <w:rPr>
                      <w:rFonts w:ascii="Times New Roman" w:eastAsia="Times New Roman" w:hAnsi="Times New Roman" w:cs="Times New Roman"/>
                      <w:sz w:val="24"/>
                      <w:szCs w:val="24"/>
                      <w:lang w:eastAsia="tr-TR"/>
                    </w:rPr>
                    <w:t>(1) Doçent kadrolarına atama ek koşulları arasında sözlü sınav şartı bulunan yükseköğretim kurumlarının doçent kadrolarına başvurmak isteyen adaylar için ayrıca sözlü sınav yapılır.</w:t>
                  </w:r>
                </w:p>
                <w:p w14:paraId="5A0A8246"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 xml:space="preserve">(2) Adayın başvurduğu bilim/sanat alanına göre beş asıl iki yedek üyeden oluşan sözlü sınav jürisi, rektörün talebi üzerine Üniversitelerarası Kurul tarafından belirlenir. Adayın başvurduğu bilim/sanat alanında yeterli öğretim üyesi yoksa jüri, en yakın bilim alanından tamamlanır, buna rağmen beş asıl iki yedek üyenin tamamlanmasının mümkün olmaması durumunda jüri üç asıl ve bir yedek üye ile tamamlanır. Sözlü sınav jürisinde görev alabilmek için öğretim üyesinin devlet veya vakıf yükseköğretim kurumlarında 2547 sayılı Kanunun </w:t>
                  </w:r>
                  <w:proofErr w:type="gramStart"/>
                  <w:r w:rsidRPr="00537456">
                    <w:rPr>
                      <w:rFonts w:ascii="Times New Roman" w:eastAsia="Times New Roman" w:hAnsi="Times New Roman" w:cs="Times New Roman"/>
                      <w:sz w:val="24"/>
                      <w:szCs w:val="24"/>
                      <w:lang w:eastAsia="tr-TR"/>
                    </w:rPr>
                    <w:t>26 ncı</w:t>
                  </w:r>
                  <w:proofErr w:type="gramEnd"/>
                  <w:r w:rsidRPr="00537456">
                    <w:rPr>
                      <w:rFonts w:ascii="Times New Roman" w:eastAsia="Times New Roman" w:hAnsi="Times New Roman" w:cs="Times New Roman"/>
                      <w:sz w:val="24"/>
                      <w:szCs w:val="24"/>
                      <w:lang w:eastAsia="tr-TR"/>
                    </w:rPr>
                    <w:t> maddesi hükümlerine göre profesör olarak atanmış olması şarttır. Sözlü sınav jürilerinde görev alabilecek profesör unvanlı öğretim üyelerinin listesi, Yükseköğretim Kurulu personel veri tabanındaki bilgiler esas alınarak Üniversitelerarası Kurul tarafından belirlenir. Sözlü sınav jürisindeki asıl ve yedek üyelikler, bu listede ilgili bilim alanlarında yer alan öğretim üyeleri arasından objektif ölçütlere göre belirlenir.</w:t>
                  </w:r>
                </w:p>
                <w:p w14:paraId="6034965D"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(3) Sözlü sınav jüri üyelerinden profesörlük süresine göre en kıdemli olanı, onun kabul etmemesi halinde ise jürinin kendi aralarından seçecekleri bir üye sözlü sınav jürisine başkanlık eder.</w:t>
                  </w:r>
                </w:p>
                <w:p w14:paraId="5C794CF1"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(4) Sözlü sınav sürecini rektör yürütür ve sonuçlandırır. Rektör, sınav için gerekli fiziki ve teknik imkanları hazırlamakla yükümlüdür.</w:t>
                  </w:r>
                </w:p>
                <w:p w14:paraId="3489AD9E"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(5) İlan edilen doçentlik kadrosuna birden fazla adayın başvurması halinde her bir aday için ayrı ayrı sözlü sınav yapılır.</w:t>
                  </w:r>
                </w:p>
                <w:p w14:paraId="20D647BD"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(6) Sözlü sınav öğretim üyelerine açık olarak yapılır. Sözlü sınavın yapılacağı yer, tarih ve saati üniversite veya yüksek teknoloji enstitüsünün internet ana sayfasında ilan edilir. Jüri başkanı, sözlü sınavın denetlenebilirliğini sağlamak için gerekli tedbirleri alır.</w:t>
                  </w:r>
                </w:p>
                <w:p w14:paraId="578AE01F"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(7) Jüri, sözlü sınav için üye tamsayısı ile toplanır. Adaylar ilanda belirtilen yer, tarih ve saatte sözlü sınava alınırlar.</w:t>
                  </w:r>
                </w:p>
                <w:p w14:paraId="05C4E386"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(8) Sözlü sınav sonunda yapılacak kapalı oturumda jüri adayın başarılı olup olmadığına üye tamsayısının salt çoğunluğuyla karar verir. Bu karar, düzenlenen tutanakla imza altına alınır ve başkan tarafından jüri üyeleri önünde adaya sözlü olarak bildirilir. Adayın başarısız bulunması halinde jüri üyeleri sözlü sınav tutanağına eklemek üzere gerekçeli karar hazırlar.</w:t>
                  </w:r>
                </w:p>
                <w:p w14:paraId="6D59527C" w14:textId="77777777" w:rsid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lastRenderedPageBreak/>
                    <w:t>(9) Sözlü sınav tutanağı, jüri başkanı tarafından sınavın yapıldığı üniversite rektörüne veya rektörün sınav için görevlendirdiği dekan veya müdüre imza karşılığında teslim edilir.</w:t>
                  </w:r>
                </w:p>
                <w:p w14:paraId="16BE51D7" w14:textId="77777777" w:rsidR="00932612" w:rsidRPr="00537456" w:rsidRDefault="00932612" w:rsidP="00537456">
                  <w:pPr>
                    <w:spacing w:after="0" w:line="240" w:lineRule="atLeast"/>
                    <w:ind w:firstLine="566"/>
                    <w:jc w:val="both"/>
                    <w:rPr>
                      <w:rFonts w:ascii="Times New Roman" w:eastAsia="Times New Roman" w:hAnsi="Times New Roman" w:cs="Times New Roman"/>
                      <w:sz w:val="24"/>
                      <w:szCs w:val="24"/>
                      <w:lang w:eastAsia="tr-TR"/>
                    </w:rPr>
                  </w:pPr>
                </w:p>
                <w:p w14:paraId="1E566313"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Atama süreci</w:t>
                  </w:r>
                </w:p>
                <w:p w14:paraId="73238BB1"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11 –</w:t>
                  </w:r>
                  <w:r w:rsidRPr="00537456">
                    <w:rPr>
                      <w:rFonts w:ascii="Times New Roman" w:eastAsia="Times New Roman" w:hAnsi="Times New Roman" w:cs="Times New Roman"/>
                      <w:sz w:val="24"/>
                      <w:szCs w:val="24"/>
                      <w:lang w:eastAsia="tr-TR"/>
                    </w:rPr>
                    <w:t> (1) Rektör, ilan edilen doçent kadrosuna başvuran adayların durumlarının incelenmesi için en az biri başka üniversite veya yüksek teknoloji enstitüsünden olmak üzere adayın başvurduğu bilim alanı ile ilgili olan üç profesörü, ilana son başvuru tarihinden itibaren on beş gün içinde, sözlü sınavın yapılması halinde ise sözlü sınavların bitiş tarihinden itibaren on beş gün içinde tespit eder. İlan edilen kadronun bulunduğu birimin bölüm başkanının profesör olması halinde, tespit edilecek üç profesörden birinin bölüm başkanı olması zorunludur.</w:t>
                  </w:r>
                </w:p>
                <w:p w14:paraId="35B3038E"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(2) Rektör, aday veya adayların özgeçmişlerini, bilimsel çalışma ve yayınlarını kapsayan dosyaları bu profesörlere göndererek kişisel raporlarını bir ay içinde bildirmelerini ister. Bu profesörler aday veya adaylar hakkında ayrı ayrı tercih ve görüşlerini rektöre bildirir.</w:t>
                  </w:r>
                </w:p>
                <w:p w14:paraId="2F9C3AF9"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(3) Dosya inceleme sonuçlarının bir ay içinde gelmemesi halinde aynı usulle tespit edilen başka profesörlere dosyalar incelenmesi için gönderilir.</w:t>
                  </w:r>
                </w:p>
                <w:p w14:paraId="178F3AE0"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(4) Rektör dosya inceleme sonuçlarına dayanarak, üniversite veya yüksek teknoloji enstitüsü yönetim kurulunun gerekçeli görüşünü de aldıktan sonra atama hakkındaki kararını verir.</w:t>
                  </w:r>
                </w:p>
                <w:p w14:paraId="6CD263BC"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 xml:space="preserve">(5) 2547 sayılı Yükseköğretim Kanununun </w:t>
                  </w:r>
                  <w:proofErr w:type="gramStart"/>
                  <w:r w:rsidRPr="00537456">
                    <w:rPr>
                      <w:rFonts w:ascii="Times New Roman" w:eastAsia="Times New Roman" w:hAnsi="Times New Roman" w:cs="Times New Roman"/>
                      <w:sz w:val="24"/>
                      <w:szCs w:val="24"/>
                      <w:lang w:eastAsia="tr-TR"/>
                    </w:rPr>
                    <w:t>34 üncü</w:t>
                  </w:r>
                  <w:proofErr w:type="gramEnd"/>
                  <w:r w:rsidRPr="00537456">
                    <w:rPr>
                      <w:rFonts w:ascii="Times New Roman" w:eastAsia="Times New Roman" w:hAnsi="Times New Roman" w:cs="Times New Roman"/>
                      <w:sz w:val="24"/>
                      <w:szCs w:val="24"/>
                      <w:lang w:eastAsia="tr-TR"/>
                    </w:rPr>
                    <w:t xml:space="preserve"> maddesi uyarınca sözleşmeli çalıştırılacak yabancı ülke vatandaşı öğretim elemanlarının doçent kadrolarına atanma ile ilgili yukarıda yer alan şartları sağlamaları kaydıyla, sözleşmeli olarak çalıştırılmasında bu Yönetmelikte belirlenen ilan şartı dışındaki usul ve esaslar uygulanır.</w:t>
                  </w:r>
                </w:p>
                <w:p w14:paraId="5E49249F" w14:textId="77777777" w:rsidR="00AB6EEB" w:rsidRDefault="00AB6EEB" w:rsidP="00537456">
                  <w:pPr>
                    <w:spacing w:before="85" w:after="0" w:line="240" w:lineRule="atLeast"/>
                    <w:jc w:val="center"/>
                    <w:rPr>
                      <w:rFonts w:ascii="Times New Roman" w:eastAsia="Times New Roman" w:hAnsi="Times New Roman" w:cs="Times New Roman"/>
                      <w:b/>
                      <w:bCs/>
                      <w:sz w:val="24"/>
                      <w:szCs w:val="24"/>
                      <w:lang w:eastAsia="tr-TR"/>
                    </w:rPr>
                  </w:pPr>
                </w:p>
                <w:p w14:paraId="370ED562" w14:textId="77777777" w:rsidR="00537456" w:rsidRPr="00537456" w:rsidRDefault="00537456" w:rsidP="00537456">
                  <w:pPr>
                    <w:spacing w:before="85" w:after="0" w:line="240" w:lineRule="atLeast"/>
                    <w:jc w:val="center"/>
                    <w:rPr>
                      <w:rFonts w:ascii="Times New Roman" w:eastAsia="Times New Roman" w:hAnsi="Times New Roman" w:cs="Times New Roman"/>
                      <w:b/>
                      <w:bCs/>
                      <w:sz w:val="24"/>
                      <w:szCs w:val="24"/>
                      <w:lang w:eastAsia="tr-TR"/>
                    </w:rPr>
                  </w:pPr>
                  <w:r w:rsidRPr="00537456">
                    <w:rPr>
                      <w:rFonts w:ascii="Times New Roman" w:eastAsia="Times New Roman" w:hAnsi="Times New Roman" w:cs="Times New Roman"/>
                      <w:b/>
                      <w:bCs/>
                      <w:sz w:val="24"/>
                      <w:szCs w:val="24"/>
                      <w:lang w:eastAsia="tr-TR"/>
                    </w:rPr>
                    <w:t>DÖRDÜNCÜ BÖLÜM</w:t>
                  </w:r>
                </w:p>
                <w:p w14:paraId="4F1CE079" w14:textId="77777777" w:rsidR="00537456" w:rsidRPr="00537456" w:rsidRDefault="00537456" w:rsidP="00537456">
                  <w:pPr>
                    <w:spacing w:after="85" w:line="240" w:lineRule="atLeast"/>
                    <w:jc w:val="center"/>
                    <w:rPr>
                      <w:rFonts w:ascii="Times New Roman" w:eastAsia="Times New Roman" w:hAnsi="Times New Roman" w:cs="Times New Roman"/>
                      <w:b/>
                      <w:bCs/>
                      <w:sz w:val="24"/>
                      <w:szCs w:val="24"/>
                      <w:lang w:eastAsia="tr-TR"/>
                    </w:rPr>
                  </w:pPr>
                  <w:r w:rsidRPr="00537456">
                    <w:rPr>
                      <w:rFonts w:ascii="Times New Roman" w:eastAsia="Times New Roman" w:hAnsi="Times New Roman" w:cs="Times New Roman"/>
                      <w:b/>
                      <w:bCs/>
                      <w:sz w:val="24"/>
                      <w:szCs w:val="24"/>
                      <w:lang w:eastAsia="tr-TR"/>
                    </w:rPr>
                    <w:t>Profesör Kadrolarına Atanma</w:t>
                  </w:r>
                </w:p>
                <w:p w14:paraId="21DC73ED"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Atanma şartı</w:t>
                  </w:r>
                </w:p>
                <w:p w14:paraId="21580924"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12 –</w:t>
                  </w:r>
                  <w:r w:rsidRPr="00537456">
                    <w:rPr>
                      <w:rFonts w:ascii="Times New Roman" w:eastAsia="Times New Roman" w:hAnsi="Times New Roman" w:cs="Times New Roman"/>
                      <w:sz w:val="24"/>
                      <w:szCs w:val="24"/>
                      <w:lang w:eastAsia="tr-TR"/>
                    </w:rPr>
                    <w:t> (1) Profesör kadrolarına atanabilmek için doçentlik unvanını aldıktan sonra en az beş yıl açık bulunan profesörlük kadrosu ile ilgili bilim alanında çalışmış olmak, kendi bilim alanında uluslararası düzeyde orijinal eserler vermiş olmak ve uygulama alanı bulunan dallarda uygulamaya yönelik çalışmalarda bulunması gereklidir.</w:t>
                  </w:r>
                </w:p>
                <w:p w14:paraId="49636CD7"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 xml:space="preserve">(2) 2547 sayılı Kanunun </w:t>
                  </w:r>
                  <w:proofErr w:type="gramStart"/>
                  <w:r w:rsidRPr="00537456">
                    <w:rPr>
                      <w:rFonts w:ascii="Times New Roman" w:eastAsia="Times New Roman" w:hAnsi="Times New Roman" w:cs="Times New Roman"/>
                      <w:sz w:val="24"/>
                      <w:szCs w:val="24"/>
                      <w:lang w:eastAsia="tr-TR"/>
                    </w:rPr>
                    <w:t>27 nci</w:t>
                  </w:r>
                  <w:proofErr w:type="gramEnd"/>
                  <w:r w:rsidRPr="00537456">
                    <w:rPr>
                      <w:rFonts w:ascii="Times New Roman" w:eastAsia="Times New Roman" w:hAnsi="Times New Roman" w:cs="Times New Roman"/>
                      <w:sz w:val="24"/>
                      <w:szCs w:val="24"/>
                      <w:lang w:eastAsia="tr-TR"/>
                    </w:rPr>
                    <w:t> maddesi gereğince doçentlik sınavını başarmış sayılarak yabancı ülkelerde aldığı unvanı Türkiye’de geçerli kabul edilen adayların doçentlikteki hizmet süreleri doçentlik unvanını yabancı ülkede aldıkları tarihten başlar.</w:t>
                  </w:r>
                </w:p>
                <w:p w14:paraId="065347E1"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İlan</w:t>
                  </w:r>
                </w:p>
                <w:p w14:paraId="43F93910"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13 –</w:t>
                  </w:r>
                  <w:r w:rsidRPr="00537456">
                    <w:rPr>
                      <w:rFonts w:ascii="Times New Roman" w:eastAsia="Times New Roman" w:hAnsi="Times New Roman" w:cs="Times New Roman"/>
                      <w:sz w:val="24"/>
                      <w:szCs w:val="24"/>
                      <w:lang w:eastAsia="tr-TR"/>
                    </w:rPr>
                    <w:t> (1) Bir üniversite veya yüksek teknoloji enstitüsündeki açık bulunan profesör kadroları, Resmî Gazete’de ve üniversite veya yüksek teknoloji enstitüsünün internet ana sayfasında rektörlük tarafından ilan edilerek duyurulur. Bu ilanda adaylara on beş günden az olmamak üzere başvuru süresi tanınır ve son başvurma tarihi belirtilir.</w:t>
                  </w:r>
                </w:p>
                <w:p w14:paraId="4B0EE8BD"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Başvuru</w:t>
                  </w:r>
                </w:p>
                <w:p w14:paraId="160370E8"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14 – </w:t>
                  </w:r>
                  <w:r w:rsidRPr="00537456">
                    <w:rPr>
                      <w:rFonts w:ascii="Times New Roman" w:eastAsia="Times New Roman" w:hAnsi="Times New Roman" w:cs="Times New Roman"/>
                      <w:sz w:val="24"/>
                      <w:szCs w:val="24"/>
                      <w:lang w:eastAsia="tr-TR"/>
                    </w:rPr>
                    <w:t>(1) Profesör adayları; özgeçmişlerini, bilimsel yayınlarını kongre ve konferans tebliğleri ile bunlara yapılan atıfları, sanat eserlerini, icralarını ve bunlara ilişkin dokümanı, eğitim-öğretim faaliyetlerini, yönetimlerinde devam eden ve biten doktora, sanatta yeterlik veya yüksek lisans çalışmalarını, üniversite veya yüksek teknoloji enstitüsüne katkılarını kapsayan bir dosyayla birlikte bir dilekçeyi rektörlüğe altı nüsha olarak teslim eder. Adaylar, bu başvurularında yayınlarından birini başlıca araştırma eseri olarak gösterir.</w:t>
                  </w:r>
                </w:p>
                <w:p w14:paraId="1D0F2A62"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Atama süreci</w:t>
                  </w:r>
                </w:p>
                <w:p w14:paraId="69D9AA9F"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15 – </w:t>
                  </w:r>
                  <w:r w:rsidRPr="00537456">
                    <w:rPr>
                      <w:rFonts w:ascii="Times New Roman" w:eastAsia="Times New Roman" w:hAnsi="Times New Roman" w:cs="Times New Roman"/>
                      <w:sz w:val="24"/>
                      <w:szCs w:val="24"/>
                      <w:lang w:eastAsia="tr-TR"/>
                    </w:rPr>
                    <w:t xml:space="preserve">(1) Profesörlük kadrosuna başvuran adayların durumlarını ve bilimsel veya sanatsal niteliklerini tespit etmek için üniversite veya yüksek teknoloji enstitüsü yönetim kurulunca, en az üçü başka üniversite veya yüksek teknoloji enstitüsünden olmak üzere ilan edilen kadronun bilim veya sanat alanı ile ilgili en az beş profesör, ilana son başvuru tarihinden itibaren bir ay içinde seçilir. Bu profesörler </w:t>
                  </w:r>
                  <w:r w:rsidRPr="00537456">
                    <w:rPr>
                      <w:rFonts w:ascii="Times New Roman" w:eastAsia="Times New Roman" w:hAnsi="Times New Roman" w:cs="Times New Roman"/>
                      <w:sz w:val="24"/>
                      <w:szCs w:val="24"/>
                      <w:lang w:eastAsia="tr-TR"/>
                    </w:rPr>
                    <w:lastRenderedPageBreak/>
                    <w:t>belgelerin kendilerine verildiği tarihi izleyen iki ay içinde her aday için ayrı ayrı olmak üzere birer rapor hazırlar ve kadroya atanmak üzere müracaat eden birden fazla aday varsa tercihlerini bildirir. Bu raporlarda adayların bilimsel veya sanatsal nitelikleri ve çalışmaları değerlendirilir, yöneticilik, yapıcılık ve geliştiricilik özellikleri ile bilim ve sanat adamı yetiştirme konusundaki çabaları ayrıntılı olarak belirtilir.</w:t>
                  </w:r>
                </w:p>
                <w:p w14:paraId="5E73785E"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(2) Dosya inceleme raporlarının iki ay içinde gelmemesi halinde aynı usulle tespit edilen başka profesörlere dosyalar incelenmesi için gönderilir.</w:t>
                  </w:r>
                </w:p>
                <w:p w14:paraId="0EDD897D"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(3) Üniversite veya yüksek teknoloji enstitüsü yönetim kurulunun dosya inceleme raporlarını göz önünde tutarak alacağı karar üzerine, rektör tarafından atama yapılır.</w:t>
                  </w:r>
                </w:p>
                <w:p w14:paraId="63F043FE"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sz w:val="24"/>
                      <w:szCs w:val="24"/>
                      <w:lang w:eastAsia="tr-TR"/>
                    </w:rPr>
                    <w:t xml:space="preserve">(4) 2547 sayılı Yükseköğretim Kanununun </w:t>
                  </w:r>
                  <w:proofErr w:type="gramStart"/>
                  <w:r w:rsidRPr="00537456">
                    <w:rPr>
                      <w:rFonts w:ascii="Times New Roman" w:eastAsia="Times New Roman" w:hAnsi="Times New Roman" w:cs="Times New Roman"/>
                      <w:sz w:val="24"/>
                      <w:szCs w:val="24"/>
                      <w:lang w:eastAsia="tr-TR"/>
                    </w:rPr>
                    <w:t>34 üncü</w:t>
                  </w:r>
                  <w:proofErr w:type="gramEnd"/>
                  <w:r w:rsidRPr="00537456">
                    <w:rPr>
                      <w:rFonts w:ascii="Times New Roman" w:eastAsia="Times New Roman" w:hAnsi="Times New Roman" w:cs="Times New Roman"/>
                      <w:sz w:val="24"/>
                      <w:szCs w:val="24"/>
                      <w:lang w:eastAsia="tr-TR"/>
                    </w:rPr>
                    <w:t xml:space="preserve"> maddesi uyarınca sözleşmeli çalıştırılacak yabancı ülke vatandaşı öğretim elemanlarının profesör kadrolarına atanma ile ilgili şartları sağlamaları kaydıyla, sözleşmeli olarak çalıştırılmasında bu Yönetmelikte belirlenen ilan şartı dışındaki usul ve esaslar uygulanır.</w:t>
                  </w:r>
                </w:p>
                <w:p w14:paraId="136D6156" w14:textId="77777777" w:rsidR="00537456" w:rsidRPr="00537456" w:rsidRDefault="00537456" w:rsidP="00537456">
                  <w:pPr>
                    <w:spacing w:before="85" w:after="0" w:line="240" w:lineRule="atLeast"/>
                    <w:jc w:val="center"/>
                    <w:rPr>
                      <w:rFonts w:ascii="Times New Roman" w:eastAsia="Times New Roman" w:hAnsi="Times New Roman" w:cs="Times New Roman"/>
                      <w:b/>
                      <w:bCs/>
                      <w:sz w:val="24"/>
                      <w:szCs w:val="24"/>
                      <w:lang w:eastAsia="tr-TR"/>
                    </w:rPr>
                  </w:pPr>
                  <w:r w:rsidRPr="00537456">
                    <w:rPr>
                      <w:rFonts w:ascii="Times New Roman" w:eastAsia="Times New Roman" w:hAnsi="Times New Roman" w:cs="Times New Roman"/>
                      <w:b/>
                      <w:bCs/>
                      <w:sz w:val="24"/>
                      <w:szCs w:val="24"/>
                      <w:lang w:eastAsia="tr-TR"/>
                    </w:rPr>
                    <w:t>BEŞİNCİ BÖLÜM</w:t>
                  </w:r>
                </w:p>
                <w:p w14:paraId="663BCF98" w14:textId="77777777" w:rsidR="00537456" w:rsidRPr="00537456" w:rsidRDefault="00537456" w:rsidP="00537456">
                  <w:pPr>
                    <w:spacing w:after="85" w:line="240" w:lineRule="atLeast"/>
                    <w:jc w:val="center"/>
                    <w:rPr>
                      <w:rFonts w:ascii="Times New Roman" w:eastAsia="Times New Roman" w:hAnsi="Times New Roman" w:cs="Times New Roman"/>
                      <w:b/>
                      <w:bCs/>
                      <w:sz w:val="24"/>
                      <w:szCs w:val="24"/>
                      <w:lang w:eastAsia="tr-TR"/>
                    </w:rPr>
                  </w:pPr>
                  <w:r w:rsidRPr="00537456">
                    <w:rPr>
                      <w:rFonts w:ascii="Times New Roman" w:eastAsia="Times New Roman" w:hAnsi="Times New Roman" w:cs="Times New Roman"/>
                      <w:b/>
                      <w:bCs/>
                      <w:sz w:val="24"/>
                      <w:szCs w:val="24"/>
                      <w:lang w:eastAsia="tr-TR"/>
                    </w:rPr>
                    <w:t>Çeşitli ve Son Hükümler</w:t>
                  </w:r>
                </w:p>
                <w:p w14:paraId="1F97F2A1"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Unvanların yükseköğretim kurumları dışında kullanımı</w:t>
                  </w:r>
                </w:p>
                <w:p w14:paraId="2343E05C"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16 – </w:t>
                  </w:r>
                  <w:r w:rsidRPr="00537456">
                    <w:rPr>
                      <w:rFonts w:ascii="Times New Roman" w:eastAsia="Times New Roman" w:hAnsi="Times New Roman" w:cs="Times New Roman"/>
                      <w:sz w:val="24"/>
                      <w:szCs w:val="24"/>
                      <w:lang w:eastAsia="tr-TR"/>
                    </w:rPr>
                    <w:t>(1) Profesörlük, doçentlik veya doktor öğretim üyesi unvanlarını kazananlar, her unvan dönemi içinde yükseköğretim kurumlarında fiilen iki yıl görev yapmadıkları takdirde yükseköğretim kurumları dışındaki çalışmalarında bu unvanı kullanamazlar.</w:t>
                  </w:r>
                </w:p>
                <w:p w14:paraId="7E02E30A"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Jürilerde yabancı uyruklu profesörler ile yurt dışındaki Türk profesörlerin görevlendirilmesi</w:t>
                  </w:r>
                </w:p>
                <w:p w14:paraId="4FCCEA9F"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17 –</w:t>
                  </w:r>
                  <w:r w:rsidRPr="00537456">
                    <w:rPr>
                      <w:rFonts w:ascii="Times New Roman" w:eastAsia="Times New Roman" w:hAnsi="Times New Roman" w:cs="Times New Roman"/>
                      <w:sz w:val="24"/>
                      <w:szCs w:val="24"/>
                      <w:lang w:eastAsia="tr-TR"/>
                    </w:rPr>
                    <w:t> (1) Doktor öğretim üyesi, doçent ve profesörlüğe yükseltilme ile atanma esnasında oluşturulan jürilere yurt içinde yükseköğretim kurumlarında görev yapmakta olan yabancı uyruklu profesörler ile Yükseköğretim Kurulu tarafından tanınan yurt dışındaki yükseköğretim kurumlarında görev yapmakta olan Türkiye Cumhuriyeti vatandaşı ve yabancı ülke vatandaşı profesörler görevlendirilebilir.</w:t>
                  </w:r>
                </w:p>
                <w:p w14:paraId="0351B680"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Yürürlükten kaldırılan yönetmelik</w:t>
                  </w:r>
                </w:p>
                <w:p w14:paraId="70D2ECB7"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18 –</w:t>
                  </w:r>
                  <w:r w:rsidRPr="00537456">
                    <w:rPr>
                      <w:rFonts w:ascii="Times New Roman" w:eastAsia="Times New Roman" w:hAnsi="Times New Roman" w:cs="Times New Roman"/>
                      <w:sz w:val="24"/>
                      <w:szCs w:val="24"/>
                      <w:lang w:eastAsia="tr-TR"/>
                    </w:rPr>
                    <w:t> (1) 28/1/1982 tarihli ve 17588 sayılı Resmî Gazete’de yayımlanan Öğretim Üyeliğine Yükseltilme ve Atanma Yönetmeliği yürürlükten kaldırılmıştır.</w:t>
                  </w:r>
                </w:p>
                <w:p w14:paraId="66D02CBB"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Yürürlük</w:t>
                  </w:r>
                </w:p>
                <w:p w14:paraId="5B50E344"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19 –</w:t>
                  </w:r>
                  <w:r w:rsidRPr="00537456">
                    <w:rPr>
                      <w:rFonts w:ascii="Times New Roman" w:eastAsia="Times New Roman" w:hAnsi="Times New Roman" w:cs="Times New Roman"/>
                      <w:sz w:val="24"/>
                      <w:szCs w:val="24"/>
                      <w:lang w:eastAsia="tr-TR"/>
                    </w:rPr>
                    <w:t> (1) Bu Yönetmelik yayımı tarihinde yürürlüğe girer.</w:t>
                  </w:r>
                </w:p>
                <w:p w14:paraId="492B7FAB"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Yürütme</w:t>
                  </w:r>
                </w:p>
                <w:p w14:paraId="24CDA667" w14:textId="77777777" w:rsidR="00537456" w:rsidRPr="00537456" w:rsidRDefault="00537456" w:rsidP="00537456">
                  <w:pPr>
                    <w:spacing w:after="0" w:line="240" w:lineRule="atLeast"/>
                    <w:ind w:firstLine="566"/>
                    <w:jc w:val="both"/>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sz w:val="24"/>
                      <w:szCs w:val="24"/>
                      <w:lang w:eastAsia="tr-TR"/>
                    </w:rPr>
                    <w:t>MADDE 20 – </w:t>
                  </w:r>
                  <w:r w:rsidRPr="00537456">
                    <w:rPr>
                      <w:rFonts w:ascii="Times New Roman" w:eastAsia="Times New Roman" w:hAnsi="Times New Roman" w:cs="Times New Roman"/>
                      <w:sz w:val="24"/>
                      <w:szCs w:val="24"/>
                      <w:lang w:eastAsia="tr-TR"/>
                    </w:rPr>
                    <w:t>(1) Bu Yönetmelik hükümlerini Yükseköğretim Kurulu Başkanı yürütür.</w:t>
                  </w:r>
                </w:p>
                <w:p w14:paraId="00758AC0" w14:textId="77777777" w:rsidR="00537456" w:rsidRPr="00537456" w:rsidRDefault="00537456" w:rsidP="0053745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7456">
                    <w:rPr>
                      <w:rFonts w:ascii="Times New Roman" w:eastAsia="Times New Roman" w:hAnsi="Times New Roman" w:cs="Times New Roman"/>
                      <w:b/>
                      <w:bCs/>
                      <w:color w:val="000080"/>
                      <w:sz w:val="24"/>
                      <w:szCs w:val="24"/>
                      <w:lang w:eastAsia="tr-TR"/>
                    </w:rPr>
                    <w:t> </w:t>
                  </w:r>
                </w:p>
              </w:tc>
            </w:tr>
          </w:tbl>
          <w:p w14:paraId="3722F5F5" w14:textId="77777777" w:rsidR="00537456" w:rsidRPr="00537456" w:rsidRDefault="00537456" w:rsidP="00537456">
            <w:pPr>
              <w:spacing w:after="0" w:line="240" w:lineRule="auto"/>
              <w:rPr>
                <w:rFonts w:ascii="Times New Roman" w:eastAsia="Times New Roman" w:hAnsi="Times New Roman" w:cs="Times New Roman"/>
                <w:sz w:val="24"/>
                <w:szCs w:val="24"/>
                <w:lang w:eastAsia="tr-TR"/>
              </w:rPr>
            </w:pPr>
          </w:p>
        </w:tc>
      </w:tr>
    </w:tbl>
    <w:p w14:paraId="383BA72C" w14:textId="77777777" w:rsidR="00537456" w:rsidRPr="00537456" w:rsidRDefault="00537456" w:rsidP="00537456">
      <w:pPr>
        <w:spacing w:after="0" w:line="240" w:lineRule="auto"/>
        <w:jc w:val="center"/>
        <w:rPr>
          <w:rFonts w:ascii="Times New Roman" w:eastAsia="Times New Roman" w:hAnsi="Times New Roman" w:cs="Times New Roman"/>
          <w:color w:val="000000"/>
          <w:sz w:val="24"/>
          <w:szCs w:val="24"/>
          <w:lang w:eastAsia="tr-TR"/>
        </w:rPr>
      </w:pPr>
      <w:r w:rsidRPr="00537456">
        <w:rPr>
          <w:rFonts w:ascii="Times New Roman" w:eastAsia="Times New Roman" w:hAnsi="Times New Roman" w:cs="Times New Roman"/>
          <w:color w:val="000000"/>
          <w:sz w:val="24"/>
          <w:szCs w:val="24"/>
          <w:lang w:eastAsia="tr-TR"/>
        </w:rPr>
        <w:lastRenderedPageBreak/>
        <w:t> </w:t>
      </w:r>
    </w:p>
    <w:p w14:paraId="63891900" w14:textId="77777777" w:rsidR="00B46BA7" w:rsidRPr="00537456" w:rsidRDefault="00B46BA7">
      <w:pPr>
        <w:rPr>
          <w:rFonts w:ascii="Times New Roman" w:hAnsi="Times New Roman" w:cs="Times New Roman"/>
          <w:sz w:val="24"/>
          <w:szCs w:val="24"/>
        </w:rPr>
      </w:pPr>
    </w:p>
    <w:sectPr w:rsidR="00B46BA7" w:rsidRPr="00537456" w:rsidSect="00932612">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56"/>
    <w:rsid w:val="00343960"/>
    <w:rsid w:val="00412B72"/>
    <w:rsid w:val="00490856"/>
    <w:rsid w:val="00537456"/>
    <w:rsid w:val="008F7598"/>
    <w:rsid w:val="00932612"/>
    <w:rsid w:val="00A80727"/>
    <w:rsid w:val="00AB6EEB"/>
    <w:rsid w:val="00B12C4C"/>
    <w:rsid w:val="00B46BA7"/>
    <w:rsid w:val="00D05CF7"/>
    <w:rsid w:val="00EB1C7C"/>
    <w:rsid w:val="00F719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A961"/>
  <w15:chartTrackingRefBased/>
  <w15:docId w15:val="{480F8F02-6BF7-4435-8012-83F52C0B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74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5374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5374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5374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537456"/>
  </w:style>
  <w:style w:type="character" w:customStyle="1" w:styleId="spelle">
    <w:name w:val="spelle"/>
    <w:basedOn w:val="VarsaylanParagrafYazTipi"/>
    <w:rsid w:val="00537456"/>
  </w:style>
  <w:style w:type="paragraph" w:styleId="BalonMetni">
    <w:name w:val="Balloon Text"/>
    <w:basedOn w:val="Normal"/>
    <w:link w:val="BalonMetniChar"/>
    <w:uiPriority w:val="99"/>
    <w:semiHidden/>
    <w:unhideWhenUsed/>
    <w:rsid w:val="00B12C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2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0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2041</Words>
  <Characters>11640</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2023-01-05T13:23:00Z</cp:lastPrinted>
  <dcterms:created xsi:type="dcterms:W3CDTF">2025-01-30T12:24:00Z</dcterms:created>
  <dcterms:modified xsi:type="dcterms:W3CDTF">2025-01-30T12:24:00Z</dcterms:modified>
</cp:coreProperties>
</file>